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5F9" w:rsidRPr="004D5BED" w:rsidRDefault="003345F9" w:rsidP="004D5BED">
      <w:pPr>
        <w:pStyle w:val="ListParagraph"/>
        <w:tabs>
          <w:tab w:val="left" w:pos="1560"/>
        </w:tabs>
        <w:ind w:left="786" w:hanging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BED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3345F9" w:rsidRPr="00A63AD5" w:rsidRDefault="003345F9" w:rsidP="004D5BED">
      <w:pPr>
        <w:pStyle w:val="ListParagraph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3AD5">
        <w:rPr>
          <w:rFonts w:ascii="Times New Roman" w:hAnsi="Times New Roman" w:cs="Times New Roman"/>
          <w:b/>
          <w:sz w:val="24"/>
          <w:szCs w:val="24"/>
        </w:rPr>
        <w:t>Buku</w:t>
      </w:r>
      <w:proofErr w:type="spellEnd"/>
    </w:p>
    <w:p w:rsidR="003345F9" w:rsidRPr="00A63AD5" w:rsidRDefault="003345F9" w:rsidP="004D5BED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BED" w:rsidRPr="0016724D" w:rsidRDefault="004D5BED" w:rsidP="004D5BED">
      <w:pPr>
        <w:tabs>
          <w:tab w:val="right" w:pos="7937"/>
        </w:tabs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r w:rsidRPr="0016724D">
        <w:rPr>
          <w:rFonts w:ascii="Times New Roman" w:hAnsi="Times New Roman" w:cs="Times New Roman"/>
          <w:sz w:val="24"/>
          <w:szCs w:val="24"/>
        </w:rPr>
        <w:t xml:space="preserve">Abdullah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Rozali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Otonnomi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Federalisasi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RajaGrafindo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>, Jakarta, 2003.</w:t>
      </w:r>
    </w:p>
    <w:p w:rsidR="004D5BED" w:rsidRPr="0016724D" w:rsidRDefault="004D5BED" w:rsidP="004D5BED">
      <w:pPr>
        <w:tabs>
          <w:tab w:val="left" w:pos="851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6724D">
        <w:rPr>
          <w:rFonts w:ascii="Times New Roman" w:hAnsi="Times New Roman" w:cs="Times New Roman"/>
          <w:sz w:val="24"/>
          <w:szCs w:val="24"/>
        </w:rPr>
        <w:t>Asshaddiqie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Jimly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Perkembangan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Konsiladasi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Lembaga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Negara </w:t>
      </w:r>
      <w:r w:rsidRPr="0016724D">
        <w:rPr>
          <w:rFonts w:ascii="Times New Roman" w:hAnsi="Times New Roman" w:cs="Times New Roman"/>
          <w:i/>
          <w:sz w:val="24"/>
          <w:szCs w:val="24"/>
        </w:rPr>
        <w:tab/>
      </w:r>
      <w:r w:rsidRPr="0016724D">
        <w:rPr>
          <w:rFonts w:ascii="Times New Roman" w:hAnsi="Times New Roman" w:cs="Times New Roman"/>
          <w:i/>
          <w:sz w:val="24"/>
          <w:szCs w:val="24"/>
        </w:rPr>
        <w:tab/>
      </w:r>
      <w:r w:rsidRPr="0016724D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Pasca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724D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Reformasi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Grafika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>, Ed. 2, Cet. 3, Jakarta, 2016</w:t>
      </w:r>
    </w:p>
    <w:p w:rsidR="004D5BED" w:rsidRDefault="004D5BED" w:rsidP="004D5BED">
      <w:pPr>
        <w:tabs>
          <w:tab w:val="right" w:pos="7937"/>
        </w:tabs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Pormat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Kelembagaan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Negara Dan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Pegeseran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kekuasaan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UUD 1945</w:t>
      </w:r>
      <w:r w:rsidRPr="0016724D">
        <w:rPr>
          <w:rFonts w:ascii="Times New Roman" w:hAnsi="Times New Roman" w:cs="Times New Roman"/>
          <w:sz w:val="24"/>
          <w:szCs w:val="24"/>
        </w:rPr>
        <w:t xml:space="preserve">, FH UII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Pers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Yokyakarta</w:t>
      </w:r>
      <w:proofErr w:type="spellEnd"/>
    </w:p>
    <w:p w:rsidR="004D5BED" w:rsidRPr="0016724D" w:rsidRDefault="004D5BED" w:rsidP="004D5BED">
      <w:pPr>
        <w:tabs>
          <w:tab w:val="right" w:pos="7937"/>
        </w:tabs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Pengantar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Ilmu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Tata Negara,</w:t>
      </w:r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Jendral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kepanitraan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Makamah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Kontitusi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RI, </w:t>
      </w:r>
      <w:r>
        <w:rPr>
          <w:rFonts w:ascii="Times New Roman" w:hAnsi="Times New Roman" w:cs="Times New Roman"/>
          <w:sz w:val="24"/>
          <w:szCs w:val="24"/>
        </w:rPr>
        <w:t>Jakarta, Ce</w:t>
      </w:r>
      <w:r w:rsidRPr="0016724D"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>, 2006.</w:t>
      </w:r>
    </w:p>
    <w:p w:rsidR="004D5BED" w:rsidRPr="0016724D" w:rsidRDefault="004D5BED" w:rsidP="004D5BED">
      <w:pPr>
        <w:tabs>
          <w:tab w:val="left" w:pos="851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724D">
        <w:rPr>
          <w:rFonts w:ascii="Times New Roman" w:hAnsi="Times New Roman" w:cs="Times New Roman"/>
          <w:sz w:val="24"/>
          <w:szCs w:val="24"/>
        </w:rPr>
        <w:t>Chaidir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Ellydar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Tiori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Konstitusi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r w:rsidRPr="0016724D">
        <w:rPr>
          <w:rFonts w:ascii="Times New Roman" w:hAnsi="Times New Roman" w:cs="Times New Roman"/>
          <w:sz w:val="24"/>
          <w:szCs w:val="24"/>
        </w:rPr>
        <w:tab/>
      </w:r>
      <w:r w:rsidRPr="0016724D">
        <w:rPr>
          <w:rFonts w:ascii="Times New Roman" w:hAnsi="Times New Roman" w:cs="Times New Roman"/>
          <w:sz w:val="24"/>
          <w:szCs w:val="24"/>
        </w:rPr>
        <w:tab/>
      </w:r>
      <w:r w:rsidRPr="0016724D">
        <w:rPr>
          <w:rFonts w:ascii="Times New Roman" w:hAnsi="Times New Roman" w:cs="Times New Roman"/>
          <w:sz w:val="24"/>
          <w:szCs w:val="24"/>
        </w:rPr>
        <w:tab/>
      </w:r>
      <w:r w:rsidRPr="0016724D">
        <w:rPr>
          <w:rFonts w:ascii="Times New Roman" w:hAnsi="Times New Roman" w:cs="Times New Roman"/>
          <w:sz w:val="24"/>
          <w:szCs w:val="24"/>
        </w:rPr>
        <w:tab/>
        <w:t>Yogyakarta, 2005.</w:t>
      </w:r>
    </w:p>
    <w:p w:rsidR="004D5BED" w:rsidRPr="0016724D" w:rsidRDefault="004D5BED" w:rsidP="004D5BED">
      <w:pPr>
        <w:tabs>
          <w:tab w:val="left" w:pos="851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6724D">
        <w:rPr>
          <w:rFonts w:ascii="Times New Roman" w:hAnsi="Times New Roman" w:cs="Times New Roman"/>
          <w:sz w:val="24"/>
          <w:szCs w:val="24"/>
        </w:rPr>
        <w:t xml:space="preserve">Huda,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Ni’matul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Tata Negara Indonesia</w:t>
      </w:r>
      <w:r w:rsidRPr="0016724D">
        <w:rPr>
          <w:rFonts w:ascii="Times New Roman" w:hAnsi="Times New Roman" w:cs="Times New Roman"/>
          <w:sz w:val="24"/>
          <w:szCs w:val="24"/>
        </w:rPr>
        <w:t xml:space="preserve">, Raja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Grafindo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Jakarta, </w:t>
      </w:r>
      <w:r w:rsidRPr="0016724D">
        <w:rPr>
          <w:rFonts w:ascii="Times New Roman" w:hAnsi="Times New Roman" w:cs="Times New Roman"/>
          <w:sz w:val="24"/>
          <w:szCs w:val="24"/>
        </w:rPr>
        <w:tab/>
      </w:r>
      <w:r w:rsidRPr="0016724D">
        <w:rPr>
          <w:rFonts w:ascii="Times New Roman" w:hAnsi="Times New Roman" w:cs="Times New Roman"/>
          <w:sz w:val="24"/>
          <w:szCs w:val="24"/>
        </w:rPr>
        <w:tab/>
      </w:r>
      <w:r w:rsidRPr="0016724D">
        <w:rPr>
          <w:rFonts w:ascii="Times New Roman" w:hAnsi="Times New Roman" w:cs="Times New Roman"/>
          <w:sz w:val="24"/>
          <w:szCs w:val="24"/>
        </w:rPr>
        <w:tab/>
        <w:t>2015</w:t>
      </w:r>
    </w:p>
    <w:p w:rsidR="004D5BED" w:rsidRPr="0016724D" w:rsidRDefault="004D5BED" w:rsidP="004D5BED">
      <w:pPr>
        <w:tabs>
          <w:tab w:val="right" w:pos="7937"/>
        </w:tabs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Kaloh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Kepemimpinan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Kepala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Daerah</w:t>
      </w:r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grafika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6724D">
        <w:rPr>
          <w:rFonts w:ascii="Times New Roman" w:hAnsi="Times New Roman" w:cs="Times New Roman"/>
          <w:sz w:val="24"/>
          <w:szCs w:val="24"/>
        </w:rPr>
        <w:t>jakarta</w:t>
      </w:r>
      <w:proofErr w:type="spellEnd"/>
      <w:proofErr w:type="gramEnd"/>
      <w:r w:rsidRPr="0016724D">
        <w:rPr>
          <w:rFonts w:ascii="Times New Roman" w:hAnsi="Times New Roman" w:cs="Times New Roman"/>
          <w:sz w:val="24"/>
          <w:szCs w:val="24"/>
        </w:rPr>
        <w:t>, 2009.</w:t>
      </w:r>
    </w:p>
    <w:p w:rsidR="004D5BED" w:rsidRPr="0016724D" w:rsidRDefault="004D5BED" w:rsidP="004D5BED">
      <w:pPr>
        <w:tabs>
          <w:tab w:val="left" w:pos="851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724D">
        <w:rPr>
          <w:rFonts w:ascii="Times New Roman" w:hAnsi="Times New Roman" w:cs="Times New Roman"/>
          <w:sz w:val="24"/>
          <w:szCs w:val="24"/>
        </w:rPr>
        <w:t>Kelsen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Hans.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Teori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Umum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Dan Negara</w:t>
      </w:r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X, Nusa </w:t>
      </w:r>
      <w:r w:rsidRPr="0016724D">
        <w:rPr>
          <w:rFonts w:ascii="Times New Roman" w:hAnsi="Times New Roman" w:cs="Times New Roman"/>
          <w:sz w:val="24"/>
          <w:szCs w:val="24"/>
        </w:rPr>
        <w:tab/>
      </w:r>
      <w:r w:rsidRPr="0016724D">
        <w:rPr>
          <w:rFonts w:ascii="Times New Roman" w:hAnsi="Times New Roman" w:cs="Times New Roman"/>
          <w:sz w:val="24"/>
          <w:szCs w:val="24"/>
        </w:rPr>
        <w:tab/>
        <w:t>Media</w:t>
      </w:r>
      <w:proofErr w:type="gramStart"/>
      <w:r w:rsidRPr="0016724D">
        <w:rPr>
          <w:rFonts w:ascii="Times New Roman" w:hAnsi="Times New Roman" w:cs="Times New Roman"/>
          <w:sz w:val="24"/>
          <w:szCs w:val="24"/>
        </w:rPr>
        <w:t>,Bandung,2016</w:t>
      </w:r>
      <w:proofErr w:type="gram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D5BED" w:rsidRPr="0016724D" w:rsidRDefault="004D5BED" w:rsidP="004D5BED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6724D">
        <w:rPr>
          <w:rFonts w:ascii="Times New Roman" w:hAnsi="Times New Roman" w:cs="Times New Roman"/>
          <w:sz w:val="24"/>
          <w:szCs w:val="24"/>
        </w:rPr>
        <w:t>Manan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Bagir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Menyonsong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Pajar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Otonomi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Daerah</w:t>
      </w:r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6724D">
        <w:rPr>
          <w:rFonts w:ascii="Times New Roman" w:hAnsi="Times New Roman" w:cs="Times New Roman"/>
          <w:sz w:val="24"/>
          <w:szCs w:val="24"/>
        </w:rPr>
        <w:t>Cet</w:t>
      </w:r>
      <w:proofErr w:type="spellEnd"/>
      <w:proofErr w:type="gram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r w:rsidRPr="0016724D">
        <w:rPr>
          <w:rFonts w:ascii="Times New Roman" w:hAnsi="Times New Roman" w:cs="Times New Roman"/>
          <w:sz w:val="24"/>
          <w:szCs w:val="24"/>
        </w:rPr>
        <w:tab/>
      </w:r>
      <w:r w:rsidRPr="0016724D">
        <w:rPr>
          <w:rFonts w:ascii="Times New Roman" w:hAnsi="Times New Roman" w:cs="Times New Roman"/>
          <w:sz w:val="24"/>
          <w:szCs w:val="24"/>
        </w:rPr>
        <w:tab/>
      </w:r>
      <w:r w:rsidRPr="001672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Pajar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Offset, Yogyakarta, 2015.</w:t>
      </w:r>
    </w:p>
    <w:p w:rsidR="004D5BED" w:rsidRPr="0016724D" w:rsidRDefault="004D5BED" w:rsidP="004D5BED">
      <w:pPr>
        <w:tabs>
          <w:tab w:val="right" w:pos="7937"/>
        </w:tabs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6724D">
        <w:rPr>
          <w:rFonts w:ascii="Times New Roman" w:hAnsi="Times New Roman" w:cs="Times New Roman"/>
          <w:sz w:val="24"/>
          <w:szCs w:val="24"/>
        </w:rPr>
        <w:t>Muchsan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Sistem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Pengawasan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Perbuatan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Aparat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Pemerintah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Peradilan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Tata Usaha Negara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di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Indonesia</w:t>
      </w:r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ke-3, Liberty, Yogyakarta, 2002</w:t>
      </w:r>
    </w:p>
    <w:p w:rsidR="004D5BED" w:rsidRPr="0016724D" w:rsidRDefault="004D5BED" w:rsidP="004D5BED">
      <w:pPr>
        <w:tabs>
          <w:tab w:val="left" w:pos="851"/>
        </w:tabs>
        <w:ind w:left="1560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6724D">
        <w:rPr>
          <w:rFonts w:ascii="Times New Roman" w:hAnsi="Times New Roman" w:cs="Times New Roman"/>
          <w:sz w:val="24"/>
          <w:szCs w:val="24"/>
        </w:rPr>
        <w:t>Mukti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Fajar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ND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Yulianto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Ahmad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Salim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HS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Erlies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Septiana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Erbani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Penerapan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Tiori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proposal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skripsi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di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724D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sertai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Raja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Grafindo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2013 </w:t>
      </w:r>
    </w:p>
    <w:p w:rsidR="004D5BED" w:rsidRPr="0016724D" w:rsidRDefault="004D5BED" w:rsidP="004D5BED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724D">
        <w:rPr>
          <w:rFonts w:ascii="Times New Roman" w:hAnsi="Times New Roman" w:cs="Times New Roman"/>
          <w:sz w:val="24"/>
          <w:szCs w:val="24"/>
        </w:rPr>
        <w:t>Nasution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Bahder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Johan. </w:t>
      </w:r>
      <w:r w:rsidRPr="0016724D">
        <w:rPr>
          <w:rFonts w:ascii="Times New Roman" w:hAnsi="Times New Roman" w:cs="Times New Roman"/>
          <w:i/>
          <w:sz w:val="24"/>
          <w:szCs w:val="24"/>
        </w:rPr>
        <w:t xml:space="preserve">Negara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hak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asasi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Manusia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Cet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4, </w:t>
      </w:r>
      <w:r w:rsidRPr="0016724D">
        <w:rPr>
          <w:rFonts w:ascii="Times New Roman" w:hAnsi="Times New Roman" w:cs="Times New Roman"/>
          <w:sz w:val="24"/>
          <w:szCs w:val="24"/>
        </w:rPr>
        <w:tab/>
      </w:r>
      <w:r w:rsidRPr="0016724D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6724D">
        <w:rPr>
          <w:rFonts w:ascii="Times New Roman" w:hAnsi="Times New Roman" w:cs="Times New Roman"/>
          <w:sz w:val="24"/>
          <w:szCs w:val="24"/>
        </w:rPr>
        <w:t>Mandar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Maju</w:t>
      </w:r>
      <w:proofErr w:type="spellEnd"/>
      <w:proofErr w:type="gramEnd"/>
      <w:r w:rsidRPr="0016724D">
        <w:rPr>
          <w:rFonts w:ascii="Times New Roman" w:hAnsi="Times New Roman" w:cs="Times New Roman"/>
          <w:sz w:val="24"/>
          <w:szCs w:val="24"/>
        </w:rPr>
        <w:t>, Bandung, 2014.</w:t>
      </w:r>
    </w:p>
    <w:p w:rsidR="004D5BED" w:rsidRDefault="004D5BED" w:rsidP="004D5BED">
      <w:pPr>
        <w:pStyle w:val="FootnoteText"/>
        <w:ind w:left="162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724D">
        <w:rPr>
          <w:rFonts w:ascii="Times New Roman" w:hAnsi="Times New Roman" w:cs="Times New Roman"/>
          <w:sz w:val="24"/>
          <w:szCs w:val="24"/>
        </w:rPr>
        <w:lastRenderedPageBreak/>
        <w:t>Radjab</w:t>
      </w:r>
      <w:r w:rsidRPr="001672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724D">
        <w:rPr>
          <w:rFonts w:ascii="Times New Roman" w:hAnsi="Times New Roman" w:cs="Times New Roman"/>
          <w:sz w:val="24"/>
          <w:szCs w:val="24"/>
        </w:rPr>
        <w:t xml:space="preserve">Dasril, </w:t>
      </w:r>
      <w:r w:rsidRPr="0016724D">
        <w:rPr>
          <w:rFonts w:ascii="Times New Roman" w:hAnsi="Times New Roman" w:cs="Times New Roman"/>
          <w:i/>
          <w:sz w:val="24"/>
          <w:szCs w:val="24"/>
        </w:rPr>
        <w:t xml:space="preserve">Huku Tata Negara Indonesia, </w:t>
      </w:r>
      <w:r w:rsidRPr="0016724D">
        <w:rPr>
          <w:rFonts w:ascii="Times New Roman" w:hAnsi="Times New Roman" w:cs="Times New Roman"/>
          <w:sz w:val="24"/>
          <w:szCs w:val="24"/>
        </w:rPr>
        <w:t xml:space="preserve">Cat. Ke </w:t>
      </w:r>
      <w:r>
        <w:rPr>
          <w:rFonts w:ascii="Times New Roman" w:hAnsi="Times New Roman" w:cs="Times New Roman"/>
          <w:sz w:val="24"/>
          <w:szCs w:val="24"/>
        </w:rPr>
        <w:t>2, Rineka Cipta, Jakarta,</w:t>
      </w:r>
      <w:r>
        <w:rPr>
          <w:rFonts w:ascii="Times New Roman" w:hAnsi="Times New Roman" w:cs="Times New Roman"/>
          <w:sz w:val="24"/>
          <w:szCs w:val="24"/>
          <w:lang w:val="en-US"/>
        </w:rPr>
        <w:t>2005</w:t>
      </w:r>
      <w:r w:rsidR="00A63A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63AD5" w:rsidRPr="0016724D" w:rsidRDefault="00A63AD5" w:rsidP="004D5BED">
      <w:pPr>
        <w:pStyle w:val="FootnoteText"/>
        <w:ind w:left="162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D5BED" w:rsidRPr="0016724D" w:rsidRDefault="004D5BED" w:rsidP="004D5BED">
      <w:pPr>
        <w:tabs>
          <w:tab w:val="right" w:pos="7937"/>
        </w:tabs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6724D">
        <w:rPr>
          <w:rFonts w:ascii="Times New Roman" w:hAnsi="Times New Roman" w:cs="Times New Roman"/>
          <w:sz w:val="24"/>
          <w:szCs w:val="24"/>
        </w:rPr>
        <w:t>Rasyid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Riyaas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Desentralisasi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Menunjang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Pembangunan Daerah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Pelaksanaan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Administrasi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Di Indonesia</w:t>
      </w:r>
      <w:r w:rsidRPr="0016724D">
        <w:rPr>
          <w:rFonts w:ascii="Times New Roman" w:hAnsi="Times New Roman" w:cs="Times New Roman"/>
          <w:sz w:val="24"/>
          <w:szCs w:val="24"/>
        </w:rPr>
        <w:t xml:space="preserve">, PT.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LP3ES, Jakarta, 1998.</w:t>
      </w:r>
      <w:proofErr w:type="gramEnd"/>
    </w:p>
    <w:p w:rsidR="004D5BED" w:rsidRPr="0016724D" w:rsidRDefault="004D5BED" w:rsidP="004D5BED">
      <w:pPr>
        <w:tabs>
          <w:tab w:val="right" w:pos="7937"/>
        </w:tabs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724D">
        <w:rPr>
          <w:rFonts w:ascii="Times New Roman" w:hAnsi="Times New Roman" w:cs="Times New Roman"/>
          <w:sz w:val="24"/>
          <w:szCs w:val="24"/>
        </w:rPr>
        <w:t>Saleh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Imam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Ashori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Konsep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Pengawasan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Kehakiman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>.</w:t>
      </w:r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Setara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Press, Malang, 2014.</w:t>
      </w:r>
    </w:p>
    <w:p w:rsidR="004D5BED" w:rsidRPr="0016724D" w:rsidRDefault="004D5BED" w:rsidP="004D5BED">
      <w:pPr>
        <w:tabs>
          <w:tab w:val="left" w:pos="851"/>
        </w:tabs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6724D">
        <w:rPr>
          <w:rFonts w:ascii="Times New Roman" w:hAnsi="Times New Roman" w:cs="Times New Roman"/>
          <w:sz w:val="24"/>
          <w:szCs w:val="24"/>
        </w:rPr>
        <w:t>Sibuea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Hotma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Ilmu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Negara,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Erlangga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Jakarta, 2014, </w:t>
      </w:r>
    </w:p>
    <w:p w:rsidR="004D5BED" w:rsidRPr="0016724D" w:rsidRDefault="004D5BED" w:rsidP="004D5BED">
      <w:pPr>
        <w:tabs>
          <w:tab w:val="left" w:pos="851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724D">
        <w:rPr>
          <w:rFonts w:ascii="Times New Roman" w:hAnsi="Times New Roman" w:cs="Times New Roman"/>
          <w:sz w:val="24"/>
          <w:szCs w:val="24"/>
        </w:rPr>
        <w:t>Sunarno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Siswanto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Pemerintahan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Daerah Di Indonesia</w:t>
      </w:r>
      <w:r w:rsidRPr="0016724D">
        <w:rPr>
          <w:rFonts w:ascii="Times New Roman" w:hAnsi="Times New Roman" w:cs="Times New Roman"/>
          <w:sz w:val="24"/>
          <w:szCs w:val="24"/>
        </w:rPr>
        <w:t xml:space="preserve">, Jakarta, </w:t>
      </w:r>
      <w:r w:rsidRPr="0016724D">
        <w:rPr>
          <w:rFonts w:ascii="Times New Roman" w:hAnsi="Times New Roman" w:cs="Times New Roman"/>
          <w:sz w:val="24"/>
          <w:szCs w:val="24"/>
        </w:rPr>
        <w:tab/>
      </w:r>
      <w:r w:rsidRPr="0016724D">
        <w:rPr>
          <w:rFonts w:ascii="Times New Roman" w:hAnsi="Times New Roman" w:cs="Times New Roman"/>
          <w:sz w:val="24"/>
          <w:szCs w:val="24"/>
        </w:rPr>
        <w:tab/>
      </w:r>
      <w:r w:rsidRPr="0016724D">
        <w:rPr>
          <w:rFonts w:ascii="Times New Roman" w:hAnsi="Times New Roman" w:cs="Times New Roman"/>
          <w:sz w:val="24"/>
          <w:szCs w:val="24"/>
        </w:rPr>
        <w:tab/>
        <w:t xml:space="preserve">2014 </w:t>
      </w:r>
    </w:p>
    <w:p w:rsidR="004D5BED" w:rsidRPr="0016724D" w:rsidRDefault="004D5BED" w:rsidP="004D5BED">
      <w:pPr>
        <w:tabs>
          <w:tab w:val="right" w:pos="7937"/>
        </w:tabs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r w:rsidRPr="0016724D">
        <w:rPr>
          <w:rFonts w:ascii="Times New Roman" w:hAnsi="Times New Roman" w:cs="Times New Roman"/>
          <w:sz w:val="24"/>
          <w:szCs w:val="24"/>
        </w:rPr>
        <w:t xml:space="preserve">Yusuf, M.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Dewan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Perwakilan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Daerah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Republik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Indonesia</w:t>
      </w:r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>, Yogyakarta, 2013.</w:t>
      </w:r>
    </w:p>
    <w:p w:rsidR="003345F9" w:rsidRPr="00A63AD5" w:rsidRDefault="003345F9" w:rsidP="004D5BED">
      <w:pPr>
        <w:pStyle w:val="ListParagraph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A63AD5">
        <w:rPr>
          <w:rFonts w:ascii="Times New Roman" w:hAnsi="Times New Roman" w:cs="Times New Roman"/>
          <w:b/>
          <w:sz w:val="24"/>
          <w:szCs w:val="24"/>
        </w:rPr>
        <w:t>Jurnal</w:t>
      </w:r>
      <w:proofErr w:type="spellEnd"/>
    </w:p>
    <w:p w:rsidR="003345F9" w:rsidRPr="0016724D" w:rsidRDefault="003345F9" w:rsidP="004D5BED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345F9" w:rsidRPr="0016724D" w:rsidRDefault="003345F9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724D">
        <w:rPr>
          <w:rFonts w:ascii="Times New Roman" w:hAnsi="Times New Roman" w:cs="Times New Roman"/>
          <w:sz w:val="24"/>
          <w:szCs w:val="24"/>
        </w:rPr>
        <w:t>Catur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Wido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Haruni,”Analisis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Dewan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Daerah (DPD)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Ketata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Negaraan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Indonesia”,Humaniry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>, Volume 1 No, 2, Septembaer,2006.</w:t>
      </w:r>
    </w:p>
    <w:p w:rsidR="003345F9" w:rsidRPr="0016724D" w:rsidRDefault="003345F9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3345F9" w:rsidRPr="0016724D" w:rsidRDefault="003345F9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724D">
        <w:rPr>
          <w:rFonts w:ascii="Times New Roman" w:hAnsi="Times New Roman" w:cs="Times New Roman"/>
          <w:sz w:val="24"/>
          <w:szCs w:val="24"/>
        </w:rPr>
        <w:t>Leny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M.L.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Sipangkar,”Penguatan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Legislatif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Dewan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Daerah (Strengthening The Legislative Function Of Regional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Refresentative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Council)”,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Legislasi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Indonesia, Volume, 13 No, 03, September</w:t>
      </w:r>
      <w:proofErr w:type="gramStart"/>
      <w:r w:rsidRPr="0016724D">
        <w:rPr>
          <w:rFonts w:ascii="Times New Roman" w:hAnsi="Times New Roman" w:cs="Times New Roman"/>
          <w:sz w:val="24"/>
          <w:szCs w:val="24"/>
        </w:rPr>
        <w:t>,2016</w:t>
      </w:r>
      <w:proofErr w:type="gramEnd"/>
      <w:r w:rsidRPr="0016724D">
        <w:rPr>
          <w:rFonts w:ascii="Times New Roman" w:hAnsi="Times New Roman" w:cs="Times New Roman"/>
          <w:sz w:val="24"/>
          <w:szCs w:val="24"/>
        </w:rPr>
        <w:t>.</w:t>
      </w:r>
    </w:p>
    <w:p w:rsidR="0051455F" w:rsidRPr="0016724D" w:rsidRDefault="0051455F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51455F" w:rsidRPr="0016724D" w:rsidRDefault="0051455F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724D">
        <w:rPr>
          <w:rFonts w:ascii="Times New Roman" w:hAnsi="Times New Roman" w:cs="Times New Roman"/>
          <w:sz w:val="24"/>
          <w:szCs w:val="24"/>
        </w:rPr>
        <w:t xml:space="preserve"> Salmon E.M.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Nirahua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Dewan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Ketatanegaraan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>, 4 Vo</w:t>
      </w:r>
      <w:r w:rsidR="0055404A" w:rsidRPr="0016724D">
        <w:rPr>
          <w:rFonts w:ascii="Times New Roman" w:hAnsi="Times New Roman" w:cs="Times New Roman"/>
          <w:sz w:val="24"/>
          <w:szCs w:val="24"/>
        </w:rPr>
        <w:t>lume, 2011.</w:t>
      </w:r>
    </w:p>
    <w:p w:rsidR="0051455F" w:rsidRPr="0016724D" w:rsidRDefault="0051455F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55404A" w:rsidRPr="0016724D" w:rsidRDefault="0051455F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724D">
        <w:rPr>
          <w:rFonts w:ascii="Times New Roman" w:hAnsi="Times New Roman" w:cs="Times New Roman"/>
          <w:sz w:val="24"/>
          <w:szCs w:val="24"/>
        </w:rPr>
        <w:t>Yulia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Neta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Dewan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Daerah Di Indonesia,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Huku</w:t>
      </w:r>
      <w:r w:rsidR="0055404A" w:rsidRPr="0016724D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55404A"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04A" w:rsidRPr="0016724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55404A" w:rsidRPr="0016724D">
        <w:rPr>
          <w:rFonts w:ascii="Times New Roman" w:hAnsi="Times New Roman" w:cs="Times New Roman"/>
          <w:sz w:val="24"/>
          <w:szCs w:val="24"/>
        </w:rPr>
        <w:t>, 5 Volume, 2011.</w:t>
      </w:r>
    </w:p>
    <w:p w:rsidR="0051455F" w:rsidRPr="0016724D" w:rsidRDefault="0051455F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55F" w:rsidRDefault="0055404A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724D">
        <w:rPr>
          <w:rFonts w:ascii="Times New Roman" w:hAnsi="Times New Roman" w:cs="Times New Roman"/>
          <w:sz w:val="24"/>
          <w:szCs w:val="24"/>
        </w:rPr>
        <w:lastRenderedPageBreak/>
        <w:t>Firman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Manan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Dewan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Perwakilan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Daerah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Republik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Indonesia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Sistem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Pemerintahan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Republik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Indonesia,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Ilmu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Pemerintahan</w:t>
      </w:r>
      <w:proofErr w:type="gramStart"/>
      <w:r w:rsidRPr="0016724D">
        <w:rPr>
          <w:rFonts w:ascii="Times New Roman" w:hAnsi="Times New Roman" w:cs="Times New Roman"/>
          <w:i/>
          <w:sz w:val="24"/>
          <w:szCs w:val="24"/>
        </w:rPr>
        <w:t>,</w:t>
      </w:r>
      <w:r w:rsidRPr="0016724D">
        <w:rPr>
          <w:rFonts w:ascii="Times New Roman" w:hAnsi="Times New Roman" w:cs="Times New Roman"/>
          <w:sz w:val="24"/>
          <w:szCs w:val="24"/>
        </w:rPr>
        <w:t>Nomor</w:t>
      </w:r>
      <w:proofErr w:type="spellEnd"/>
      <w:proofErr w:type="gramEnd"/>
      <w:r w:rsidRPr="0016724D">
        <w:rPr>
          <w:rFonts w:ascii="Times New Roman" w:hAnsi="Times New Roman" w:cs="Times New Roman"/>
          <w:sz w:val="24"/>
          <w:szCs w:val="24"/>
        </w:rPr>
        <w:t>, 1 Volume, 2015.</w:t>
      </w:r>
    </w:p>
    <w:p w:rsidR="00A63AD5" w:rsidRPr="0016724D" w:rsidRDefault="00A63AD5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51455F" w:rsidRPr="0016724D" w:rsidRDefault="0055404A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724D">
        <w:rPr>
          <w:rFonts w:ascii="Times New Roman" w:hAnsi="Times New Roman" w:cs="Times New Roman"/>
          <w:sz w:val="24"/>
          <w:szCs w:val="24"/>
        </w:rPr>
        <w:t>Suryo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Pratolo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Peran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Otonomi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Daerah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Meningkatkan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Fungsi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Pengelolaan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Keuangan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Daerah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Sebagai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Instrumen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Manajemen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Kebijakan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Alokasi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Belanja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Pelayanan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Publik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>,</w:t>
      </w:r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>, 1 Volume 12, 2011.</w:t>
      </w:r>
    </w:p>
    <w:p w:rsidR="0051455F" w:rsidRPr="0016724D" w:rsidRDefault="0051455F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51455F" w:rsidRPr="0016724D" w:rsidRDefault="0055404A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724D">
        <w:rPr>
          <w:rFonts w:ascii="Times New Roman" w:hAnsi="Times New Roman" w:cs="Times New Roman"/>
          <w:sz w:val="24"/>
          <w:szCs w:val="24"/>
        </w:rPr>
        <w:t>Adissya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Mega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Cristia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Desentralisasi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Fiskal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Otonomi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Daerah Di Indonesia,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1, Volume 15, 2019.</w:t>
      </w:r>
    </w:p>
    <w:p w:rsidR="0051455F" w:rsidRPr="0016724D" w:rsidRDefault="0051455F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244D30" w:rsidRPr="0016724D" w:rsidRDefault="00244D30" w:rsidP="004D5BED">
      <w:pPr>
        <w:tabs>
          <w:tab w:val="right" w:pos="7937"/>
        </w:tabs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r w:rsidRPr="0016724D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Solly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Lubis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2008, </w:t>
      </w:r>
      <w:proofErr w:type="spellStart"/>
      <w:r w:rsidRPr="0016724D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1672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iCs/>
          <w:sz w:val="24"/>
          <w:szCs w:val="24"/>
        </w:rPr>
        <w:t>tatanegara</w:t>
      </w:r>
      <w:proofErr w:type="spellEnd"/>
      <w:r w:rsidRPr="0016724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6724D">
        <w:rPr>
          <w:rFonts w:ascii="Times New Roman" w:hAnsi="Times New Roman" w:cs="Times New Roman"/>
          <w:sz w:val="24"/>
          <w:szCs w:val="24"/>
        </w:rPr>
        <w:t xml:space="preserve">CV.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Mandar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>, Bandung.</w:t>
      </w:r>
    </w:p>
    <w:p w:rsidR="0051455F" w:rsidRDefault="00244D30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724D">
        <w:rPr>
          <w:rFonts w:ascii="Times New Roman" w:hAnsi="Times New Roman" w:cs="Times New Roman"/>
          <w:sz w:val="24"/>
          <w:szCs w:val="24"/>
        </w:rPr>
        <w:t>Mulyadi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Golap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Eksetensi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Fungsi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Dewan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Perwakilan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Daerah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sistem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Ketata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Negaraan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Indonesia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Menurut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Undang-Undang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Dasar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Negara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Republik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Indonesia 1945</w:t>
      </w:r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Noken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6724D" w:rsidRPr="0016724D" w:rsidRDefault="0016724D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A18BE" w:rsidRDefault="006A18BE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724D">
        <w:rPr>
          <w:rFonts w:ascii="Times New Roman" w:hAnsi="Times New Roman" w:cs="Times New Roman"/>
          <w:sz w:val="24"/>
          <w:szCs w:val="24"/>
        </w:rPr>
        <w:t>Masnur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Murzuki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Analisis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Kontestasi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Kelembagaan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DPD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Upaya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Mengefektifkan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Keberadaannya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6724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6724D">
        <w:rPr>
          <w:rFonts w:ascii="Times New Roman" w:hAnsi="Times New Roman" w:cs="Times New Roman"/>
          <w:sz w:val="24"/>
          <w:szCs w:val="24"/>
        </w:rPr>
        <w:t xml:space="preserve"> 1 Volume, 15, 2008.</w:t>
      </w:r>
    </w:p>
    <w:p w:rsidR="0016724D" w:rsidRPr="0016724D" w:rsidRDefault="0016724D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A18BE" w:rsidRDefault="006A18BE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724D">
        <w:rPr>
          <w:rFonts w:ascii="Times New Roman" w:hAnsi="Times New Roman" w:cs="Times New Roman"/>
          <w:sz w:val="24"/>
          <w:szCs w:val="24"/>
        </w:rPr>
        <w:t>TubagusMuhammad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Nasarudin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Peran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DPD </w:t>
      </w:r>
      <w:proofErr w:type="spellStart"/>
      <w:proofErr w:type="gramStart"/>
      <w:r w:rsidRPr="0016724D">
        <w:rPr>
          <w:rFonts w:ascii="Times New Roman" w:hAnsi="Times New Roman" w:cs="Times New Roman"/>
          <w:i/>
          <w:sz w:val="24"/>
          <w:szCs w:val="24"/>
        </w:rPr>
        <w:t>Sebagai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Lembaga</w:t>
      </w:r>
      <w:proofErr w:type="spellEnd"/>
      <w:proofErr w:type="gram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Negara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Sistem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Ketata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Negaraan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Republik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Indonesia (UUD 1945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Pasca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Amademen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>, Volume 10, 2016.</w:t>
      </w:r>
    </w:p>
    <w:p w:rsidR="0016724D" w:rsidRPr="0016724D" w:rsidRDefault="0016724D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A18BE" w:rsidRDefault="006A18BE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724D">
        <w:rPr>
          <w:rFonts w:ascii="Times New Roman" w:hAnsi="Times New Roman" w:cs="Times New Roman"/>
          <w:sz w:val="24"/>
          <w:szCs w:val="24"/>
        </w:rPr>
        <w:t xml:space="preserve">Muhammad Reza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Winata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Respon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Konstitusional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Larangan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Calon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Anggota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Dewan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Perwakilan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Daerah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Sebagai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Pengurus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Partai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Politik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 w:rsidRPr="0016724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,Volume</w:t>
      </w:r>
      <w:proofErr w:type="gramEnd"/>
      <w:r w:rsidRPr="0016724D">
        <w:rPr>
          <w:rFonts w:ascii="Times New Roman" w:hAnsi="Times New Roman" w:cs="Times New Roman"/>
          <w:sz w:val="24"/>
          <w:szCs w:val="24"/>
        </w:rPr>
        <w:t xml:space="preserve"> 16,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 6.</w:t>
      </w:r>
    </w:p>
    <w:p w:rsidR="0016724D" w:rsidRPr="0016724D" w:rsidRDefault="0016724D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A18BE" w:rsidRPr="0016724D" w:rsidRDefault="006A18BE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6724D">
        <w:rPr>
          <w:rFonts w:ascii="Times New Roman" w:hAnsi="Times New Roman" w:cs="Times New Roman"/>
          <w:sz w:val="24"/>
          <w:szCs w:val="24"/>
        </w:rPr>
        <w:t>Adventus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Toding</w:t>
      </w:r>
      <w:proofErr w:type="spellEnd"/>
      <w:proofErr w:type="gram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r w:rsidRPr="0016724D">
        <w:rPr>
          <w:rFonts w:ascii="Times New Roman" w:hAnsi="Times New Roman" w:cs="Times New Roman"/>
          <w:i/>
          <w:sz w:val="24"/>
          <w:szCs w:val="24"/>
        </w:rPr>
        <w:t xml:space="preserve">DPD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Struktur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Parlemen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Indonesia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Wancana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Pemusnahan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 Versus </w:t>
      </w:r>
      <w:proofErr w:type="spellStart"/>
      <w:r w:rsidRPr="0016724D">
        <w:rPr>
          <w:rFonts w:ascii="Times New Roman" w:hAnsi="Times New Roman" w:cs="Times New Roman"/>
          <w:i/>
          <w:sz w:val="24"/>
          <w:szCs w:val="24"/>
        </w:rPr>
        <w:t>Penguatan</w:t>
      </w:r>
      <w:proofErr w:type="spellEnd"/>
      <w:r w:rsidRPr="0016724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>, 37 , 2017.</w:t>
      </w:r>
    </w:p>
    <w:p w:rsidR="0051455F" w:rsidRDefault="0051455F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A63AD5" w:rsidRDefault="00A63AD5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A63AD5" w:rsidRDefault="00A63AD5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A63AD5" w:rsidRDefault="00A63AD5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A63AD5" w:rsidRDefault="00A63AD5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A63AD5" w:rsidRPr="0016724D" w:rsidRDefault="00A63AD5" w:rsidP="004D5BED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3345F9" w:rsidRPr="00A63AD5" w:rsidRDefault="003345F9" w:rsidP="004D5BED">
      <w:pPr>
        <w:pStyle w:val="ListParagraph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AD5">
        <w:rPr>
          <w:rFonts w:ascii="Times New Roman" w:hAnsi="Times New Roman" w:cs="Times New Roman"/>
          <w:b/>
          <w:sz w:val="24"/>
          <w:szCs w:val="24"/>
        </w:rPr>
        <w:lastRenderedPageBreak/>
        <w:t>Internet</w:t>
      </w:r>
    </w:p>
    <w:p w:rsidR="00A63AD5" w:rsidRPr="0016724D" w:rsidRDefault="00A63AD5" w:rsidP="00A63AD5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345F9" w:rsidRDefault="003345F9" w:rsidP="00F77721">
      <w:pPr>
        <w:pStyle w:val="ListParagraph"/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724D">
        <w:rPr>
          <w:rFonts w:ascii="Times New Roman" w:hAnsi="Times New Roman" w:cs="Times New Roman"/>
          <w:sz w:val="24"/>
          <w:szCs w:val="24"/>
        </w:rPr>
        <w:t>Digilib,unila.ac.id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2020,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17.25 , WIB,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Tnggal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2020, </w:t>
      </w:r>
      <w:proofErr w:type="spellStart"/>
      <w:r w:rsidRPr="0016724D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16724D">
        <w:rPr>
          <w:rFonts w:ascii="Times New Roman" w:hAnsi="Times New Roman" w:cs="Times New Roman"/>
          <w:sz w:val="24"/>
          <w:szCs w:val="24"/>
        </w:rPr>
        <w:t xml:space="preserve"> 17.10 WIB </w:t>
      </w:r>
    </w:p>
    <w:p w:rsidR="00B53EC7" w:rsidRDefault="00B53EC7" w:rsidP="00F77721">
      <w:pPr>
        <w:pStyle w:val="ListParagraph"/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B53EC7" w:rsidRPr="0016724D" w:rsidRDefault="00B53EC7" w:rsidP="00F77721">
      <w:pPr>
        <w:pStyle w:val="ListParagraph"/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3345F9" w:rsidRPr="00A63AD5" w:rsidRDefault="00F77721" w:rsidP="00F7772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3AD5">
        <w:rPr>
          <w:rFonts w:ascii="Times New Roman" w:hAnsi="Times New Roman" w:cs="Times New Roman"/>
          <w:b/>
          <w:sz w:val="24"/>
          <w:szCs w:val="24"/>
        </w:rPr>
        <w:t>Peratutan</w:t>
      </w:r>
      <w:proofErr w:type="spellEnd"/>
      <w:r w:rsidRPr="00A63A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3AD5">
        <w:rPr>
          <w:rFonts w:ascii="Times New Roman" w:hAnsi="Times New Roman" w:cs="Times New Roman"/>
          <w:b/>
          <w:sz w:val="24"/>
          <w:szCs w:val="24"/>
        </w:rPr>
        <w:t>Perundang-Undangan</w:t>
      </w:r>
      <w:proofErr w:type="spellEnd"/>
    </w:p>
    <w:p w:rsidR="00A14A0F" w:rsidRDefault="00A14A0F" w:rsidP="00A14A0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77721" w:rsidRDefault="00A14A0F" w:rsidP="00F77721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</w:t>
      </w:r>
      <w:proofErr w:type="spellStart"/>
      <w:r w:rsidR="00F77721" w:rsidRPr="00F77721">
        <w:rPr>
          <w:rFonts w:ascii="Times New Roman" w:hAnsi="Times New Roman" w:cs="Times New Roman"/>
          <w:i/>
          <w:sz w:val="24"/>
          <w:szCs w:val="24"/>
        </w:rPr>
        <w:t>Undang-Undang</w:t>
      </w:r>
      <w:proofErr w:type="spellEnd"/>
      <w:r w:rsidR="00F77721" w:rsidRPr="00F77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77721" w:rsidRPr="00F77721">
        <w:rPr>
          <w:rFonts w:ascii="Times New Roman" w:hAnsi="Times New Roman" w:cs="Times New Roman"/>
          <w:i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Tahun</w:t>
      </w:r>
      <w:proofErr w:type="spellEnd"/>
      <w:r w:rsidR="00F77721" w:rsidRPr="00F77721">
        <w:rPr>
          <w:rFonts w:ascii="Times New Roman" w:hAnsi="Times New Roman" w:cs="Times New Roman"/>
          <w:i/>
          <w:sz w:val="24"/>
          <w:szCs w:val="24"/>
        </w:rPr>
        <w:t xml:space="preserve"> 1945</w:t>
      </w:r>
    </w:p>
    <w:p w:rsidR="00F77721" w:rsidRPr="00F77721" w:rsidRDefault="00F77721" w:rsidP="00F77721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7721" w:rsidRDefault="00A14A0F" w:rsidP="00F77721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14A0F">
        <w:rPr>
          <w:rFonts w:ascii="Times New Roman" w:hAnsi="Times New Roman" w:cs="Times New Roman"/>
          <w:sz w:val="24"/>
          <w:szCs w:val="24"/>
        </w:rPr>
        <w:t>……….</w:t>
      </w:r>
      <w:proofErr w:type="spellStart"/>
      <w:r w:rsidR="00F77721" w:rsidRPr="00F77721">
        <w:rPr>
          <w:rFonts w:ascii="Times New Roman" w:hAnsi="Times New Roman" w:cs="Times New Roman"/>
          <w:i/>
          <w:sz w:val="24"/>
          <w:szCs w:val="24"/>
        </w:rPr>
        <w:t>Undang-Undang</w:t>
      </w:r>
      <w:proofErr w:type="spellEnd"/>
      <w:r w:rsidR="00F77721" w:rsidRPr="00F77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77721" w:rsidRPr="00F77721">
        <w:rPr>
          <w:rFonts w:ascii="Times New Roman" w:hAnsi="Times New Roman" w:cs="Times New Roman"/>
          <w:i/>
          <w:sz w:val="24"/>
          <w:szCs w:val="24"/>
        </w:rPr>
        <w:t>Nomor</w:t>
      </w:r>
      <w:proofErr w:type="spellEnd"/>
      <w:r w:rsidR="00F77721" w:rsidRPr="00F77721">
        <w:rPr>
          <w:rFonts w:ascii="Times New Roman" w:hAnsi="Times New Roman" w:cs="Times New Roman"/>
          <w:i/>
          <w:sz w:val="24"/>
          <w:szCs w:val="24"/>
        </w:rPr>
        <w:t xml:space="preserve"> 17 </w:t>
      </w:r>
      <w:proofErr w:type="spellStart"/>
      <w:r w:rsidR="00F77721" w:rsidRPr="00F77721">
        <w:rPr>
          <w:rFonts w:ascii="Times New Roman" w:hAnsi="Times New Roman" w:cs="Times New Roman"/>
          <w:i/>
          <w:sz w:val="24"/>
          <w:szCs w:val="24"/>
        </w:rPr>
        <w:t>tahun</w:t>
      </w:r>
      <w:proofErr w:type="spellEnd"/>
      <w:r w:rsidR="00F77721" w:rsidRPr="00F77721">
        <w:rPr>
          <w:rFonts w:ascii="Times New Roman" w:hAnsi="Times New Roman" w:cs="Times New Roman"/>
          <w:i/>
          <w:sz w:val="24"/>
          <w:szCs w:val="24"/>
        </w:rPr>
        <w:t xml:space="preserve"> 2014 </w:t>
      </w:r>
      <w:proofErr w:type="spellStart"/>
      <w:r w:rsidR="00F77721" w:rsidRPr="00F77721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="00F77721" w:rsidRPr="00F77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77721" w:rsidRPr="00F77721">
        <w:rPr>
          <w:rFonts w:ascii="Times New Roman" w:hAnsi="Times New Roman" w:cs="Times New Roman"/>
          <w:i/>
          <w:sz w:val="24"/>
          <w:szCs w:val="24"/>
        </w:rPr>
        <w:t>Majelis</w:t>
      </w:r>
      <w:proofErr w:type="spellEnd"/>
      <w:r w:rsidR="00F77721" w:rsidRPr="00F77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77721" w:rsidRPr="00F77721">
        <w:rPr>
          <w:rFonts w:ascii="Times New Roman" w:hAnsi="Times New Roman" w:cs="Times New Roman"/>
          <w:i/>
          <w:sz w:val="24"/>
          <w:szCs w:val="24"/>
        </w:rPr>
        <w:t>Permusyarawatan</w:t>
      </w:r>
      <w:proofErr w:type="spellEnd"/>
      <w:r w:rsidR="00F77721" w:rsidRPr="00F77721">
        <w:rPr>
          <w:rFonts w:ascii="Times New Roman" w:hAnsi="Times New Roman" w:cs="Times New Roman"/>
          <w:i/>
          <w:sz w:val="24"/>
          <w:szCs w:val="24"/>
        </w:rPr>
        <w:t xml:space="preserve"> Rakyat </w:t>
      </w:r>
      <w:proofErr w:type="spellStart"/>
      <w:r w:rsidR="00F77721" w:rsidRPr="00F77721">
        <w:rPr>
          <w:rFonts w:ascii="Times New Roman" w:hAnsi="Times New Roman" w:cs="Times New Roman"/>
          <w:i/>
          <w:sz w:val="24"/>
          <w:szCs w:val="24"/>
        </w:rPr>
        <w:t>perubahan</w:t>
      </w:r>
      <w:proofErr w:type="spellEnd"/>
      <w:r w:rsidR="00F77721" w:rsidRPr="00F77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77721" w:rsidRPr="00F77721">
        <w:rPr>
          <w:rFonts w:ascii="Times New Roman" w:hAnsi="Times New Roman" w:cs="Times New Roman"/>
          <w:i/>
          <w:sz w:val="24"/>
          <w:szCs w:val="24"/>
        </w:rPr>
        <w:t>kedua</w:t>
      </w:r>
      <w:proofErr w:type="spellEnd"/>
      <w:r w:rsidR="00F77721" w:rsidRPr="00F7772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F77721" w:rsidRPr="00F77721" w:rsidRDefault="00F77721" w:rsidP="00F77721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7721" w:rsidRDefault="00A14A0F" w:rsidP="00F7772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……….</w:t>
      </w:r>
      <w:proofErr w:type="spellStart"/>
      <w:r w:rsidR="00F77721" w:rsidRPr="00F77721">
        <w:rPr>
          <w:rFonts w:ascii="Times New Roman" w:hAnsi="Times New Roman" w:cs="Times New Roman"/>
          <w:i/>
          <w:sz w:val="24"/>
          <w:szCs w:val="24"/>
        </w:rPr>
        <w:t>Undang-Undang</w:t>
      </w:r>
      <w:proofErr w:type="spellEnd"/>
      <w:r w:rsidR="00F77721" w:rsidRPr="00F77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77721" w:rsidRPr="00F77721">
        <w:rPr>
          <w:rFonts w:ascii="Times New Roman" w:hAnsi="Times New Roman" w:cs="Times New Roman"/>
          <w:i/>
          <w:sz w:val="24"/>
          <w:szCs w:val="24"/>
        </w:rPr>
        <w:t>Nomor</w:t>
      </w:r>
      <w:proofErr w:type="spellEnd"/>
      <w:r w:rsidR="00F77721" w:rsidRPr="00F77721">
        <w:rPr>
          <w:rFonts w:ascii="Times New Roman" w:hAnsi="Times New Roman" w:cs="Times New Roman"/>
          <w:i/>
          <w:sz w:val="24"/>
          <w:szCs w:val="24"/>
        </w:rPr>
        <w:t xml:space="preserve"> 13 </w:t>
      </w:r>
      <w:proofErr w:type="spellStart"/>
      <w:r w:rsidR="00F77721" w:rsidRPr="00F77721">
        <w:rPr>
          <w:rFonts w:ascii="Times New Roman" w:hAnsi="Times New Roman" w:cs="Times New Roman"/>
          <w:i/>
          <w:sz w:val="24"/>
          <w:szCs w:val="24"/>
        </w:rPr>
        <w:t>tahun</w:t>
      </w:r>
      <w:proofErr w:type="spellEnd"/>
      <w:r w:rsidR="00F77721" w:rsidRPr="00F77721">
        <w:rPr>
          <w:rFonts w:ascii="Times New Roman" w:hAnsi="Times New Roman" w:cs="Times New Roman"/>
          <w:i/>
          <w:sz w:val="24"/>
          <w:szCs w:val="24"/>
        </w:rPr>
        <w:t xml:space="preserve"> 2019 </w:t>
      </w:r>
      <w:proofErr w:type="spellStart"/>
      <w:r w:rsidR="00F77721" w:rsidRPr="00F77721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="00F77721" w:rsidRPr="00F77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77721" w:rsidRPr="00F77721">
        <w:rPr>
          <w:rFonts w:ascii="Times New Roman" w:hAnsi="Times New Roman" w:cs="Times New Roman"/>
          <w:i/>
          <w:sz w:val="24"/>
          <w:szCs w:val="24"/>
        </w:rPr>
        <w:t>Majelis</w:t>
      </w:r>
      <w:proofErr w:type="spellEnd"/>
      <w:r w:rsidR="00F77721" w:rsidRPr="00F77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77721" w:rsidRPr="00F77721">
        <w:rPr>
          <w:rFonts w:ascii="Times New Roman" w:hAnsi="Times New Roman" w:cs="Times New Roman"/>
          <w:i/>
          <w:sz w:val="24"/>
          <w:szCs w:val="24"/>
        </w:rPr>
        <w:t>Permusyarawatan</w:t>
      </w:r>
      <w:proofErr w:type="spellEnd"/>
      <w:r w:rsidR="00F77721" w:rsidRPr="00F77721">
        <w:rPr>
          <w:rFonts w:ascii="Times New Roman" w:hAnsi="Times New Roman" w:cs="Times New Roman"/>
          <w:i/>
          <w:sz w:val="24"/>
          <w:szCs w:val="24"/>
        </w:rPr>
        <w:t xml:space="preserve"> Rakyat </w:t>
      </w:r>
      <w:proofErr w:type="spellStart"/>
      <w:r w:rsidR="00F77721" w:rsidRPr="00F77721">
        <w:rPr>
          <w:rFonts w:ascii="Times New Roman" w:hAnsi="Times New Roman" w:cs="Times New Roman"/>
          <w:i/>
          <w:sz w:val="24"/>
          <w:szCs w:val="24"/>
        </w:rPr>
        <w:t>perubahan</w:t>
      </w:r>
      <w:proofErr w:type="spellEnd"/>
      <w:r w:rsidR="00F77721" w:rsidRPr="00F77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77721" w:rsidRPr="00F77721">
        <w:rPr>
          <w:rFonts w:ascii="Times New Roman" w:hAnsi="Times New Roman" w:cs="Times New Roman"/>
          <w:i/>
          <w:sz w:val="24"/>
          <w:szCs w:val="24"/>
        </w:rPr>
        <w:t>ke</w:t>
      </w:r>
      <w:proofErr w:type="spellEnd"/>
      <w:r w:rsidR="00F77721" w:rsidRPr="00F77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77721" w:rsidRPr="00F77721">
        <w:rPr>
          <w:rFonts w:ascii="Times New Roman" w:hAnsi="Times New Roman" w:cs="Times New Roman"/>
          <w:i/>
          <w:sz w:val="24"/>
          <w:szCs w:val="24"/>
        </w:rPr>
        <w:t>empat</w:t>
      </w:r>
      <w:proofErr w:type="spellEnd"/>
      <w:r w:rsidR="00F7772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77721" w:rsidRPr="0016724D" w:rsidRDefault="00F77721" w:rsidP="00F7772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77721" w:rsidRPr="0016724D" w:rsidRDefault="00F77721" w:rsidP="00F77721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F77721" w:rsidRDefault="00F77721" w:rsidP="00F7772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77721" w:rsidRPr="0016724D" w:rsidRDefault="00F77721" w:rsidP="00F7772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345F9" w:rsidRPr="0016724D" w:rsidRDefault="003345F9" w:rsidP="004D5BED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597674" w:rsidRPr="0016724D" w:rsidRDefault="00597674" w:rsidP="004D5B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7674" w:rsidRPr="0016724D" w:rsidSect="003345F9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56030"/>
    <w:multiLevelType w:val="hybridMultilevel"/>
    <w:tmpl w:val="FCC0182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345F9"/>
    <w:rsid w:val="0016724D"/>
    <w:rsid w:val="001C7967"/>
    <w:rsid w:val="001E34B7"/>
    <w:rsid w:val="00244D30"/>
    <w:rsid w:val="003345F9"/>
    <w:rsid w:val="004D04B2"/>
    <w:rsid w:val="004D5BED"/>
    <w:rsid w:val="0051455F"/>
    <w:rsid w:val="0055404A"/>
    <w:rsid w:val="00597674"/>
    <w:rsid w:val="006A18BE"/>
    <w:rsid w:val="008D0E3E"/>
    <w:rsid w:val="00917844"/>
    <w:rsid w:val="00A14A0F"/>
    <w:rsid w:val="00A63AD5"/>
    <w:rsid w:val="00B40847"/>
    <w:rsid w:val="00B53EC7"/>
    <w:rsid w:val="00C7776F"/>
    <w:rsid w:val="00E91B65"/>
    <w:rsid w:val="00F7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5F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244D30"/>
    <w:pPr>
      <w:spacing w:after="0" w:line="240" w:lineRule="auto"/>
    </w:pPr>
    <w:rPr>
      <w:sz w:val="20"/>
      <w:szCs w:val="20"/>
      <w:lang w:val="id-ID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4D30"/>
    <w:rPr>
      <w:sz w:val="20"/>
      <w:szCs w:val="20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USE-PC</dc:creator>
  <cp:lastModifiedBy>USE-PC</cp:lastModifiedBy>
  <cp:revision>22</cp:revision>
  <dcterms:created xsi:type="dcterms:W3CDTF">2021-03-21T14:14:00Z</dcterms:created>
  <dcterms:modified xsi:type="dcterms:W3CDTF">2021-04-07T18:16:00Z</dcterms:modified>
</cp:coreProperties>
</file>