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0E" w:rsidRPr="00364C09" w:rsidRDefault="00D93F0E" w:rsidP="00D93F0E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82209153"/>
      <w:r w:rsidRPr="00364C09">
        <w:rPr>
          <w:rFonts w:ascii="Times New Roman" w:hAnsi="Times New Roman" w:cs="Times New Roman"/>
          <w:color w:val="auto"/>
          <w:sz w:val="24"/>
          <w:szCs w:val="24"/>
        </w:rPr>
        <w:t>DAF</w:t>
      </w:r>
      <w:bookmarkStart w:id="1" w:name="_GoBack"/>
      <w:bookmarkEnd w:id="1"/>
      <w:r w:rsidRPr="00364C09">
        <w:rPr>
          <w:rFonts w:ascii="Times New Roman" w:hAnsi="Times New Roman" w:cs="Times New Roman"/>
          <w:color w:val="auto"/>
          <w:sz w:val="24"/>
          <w:szCs w:val="24"/>
        </w:rPr>
        <w:t xml:space="preserve">TAR </w:t>
      </w:r>
      <w:r w:rsidRPr="00836A33">
        <w:rPr>
          <w:rFonts w:ascii="Times New Roman" w:hAnsi="Times New Roman" w:cs="Times New Roman"/>
          <w:color w:val="auto"/>
          <w:sz w:val="24"/>
          <w:szCs w:val="24"/>
        </w:rPr>
        <w:t>PUSTAKA</w:t>
      </w:r>
      <w:bookmarkEnd w:id="0"/>
    </w:p>
    <w:p w:rsidR="00D93F0E" w:rsidRPr="00E1354E" w:rsidRDefault="00D93F0E" w:rsidP="00D93F0E">
      <w:pPr>
        <w:jc w:val="center"/>
      </w:pPr>
    </w:p>
    <w:p w:rsidR="00D93F0E" w:rsidRPr="00CF4316" w:rsidRDefault="00D93F0E" w:rsidP="00D93F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Agustian. B (2016). </w:t>
      </w:r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 Kualitatif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>. Bandung: Mitra Wacana Media.</w:t>
      </w:r>
    </w:p>
    <w:p w:rsidR="00D93F0E" w:rsidRPr="00CF4316" w:rsidRDefault="00D93F0E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>Anik Pamilu. (2007). M</w:t>
      </w:r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engembangkan Kreativitas dan Kecerdasan Anak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>. Yogyakarta: Citra Media.</w:t>
      </w:r>
    </w:p>
    <w:p w:rsidR="00D93F0E" w:rsidRPr="00CF4316" w:rsidRDefault="00D93F0E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Arikunto, Suharsimi (2006). </w:t>
      </w:r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Prosedur Penelitian Suatu Pendekatan Praktik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>. Jakarta: Rineka Cipta.</w:t>
      </w:r>
    </w:p>
    <w:p w:rsidR="00D93F0E" w:rsidRPr="00CF4316" w:rsidRDefault="00D93F0E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CF43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Asrori</w:t>
      </w:r>
      <w:proofErr w:type="spellEnd"/>
      <w:r w:rsidRPr="00CF43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(2015).</w:t>
      </w:r>
      <w:proofErr w:type="gramEnd"/>
      <w:r w:rsidRPr="00CF43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Perkembangan</w:t>
      </w:r>
      <w:proofErr w:type="spellEnd"/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Peserta</w:t>
      </w:r>
      <w:proofErr w:type="spellEnd"/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Didik</w:t>
      </w:r>
      <w:proofErr w:type="spellEnd"/>
      <w:r w:rsidRPr="00CF43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Yogyakarta: Media </w:t>
      </w:r>
      <w:proofErr w:type="spellStart"/>
      <w:r w:rsidRPr="00CF43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Akademi</w:t>
      </w:r>
      <w:proofErr w:type="spellEnd"/>
    </w:p>
    <w:p w:rsidR="00D93F0E" w:rsidRPr="00CF4316" w:rsidRDefault="00D93F0E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Bahari, Nooryan (2014). </w:t>
      </w:r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Kritik Seni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>. Yogyakarta: Pustaka Pelajar.</w:t>
      </w:r>
    </w:p>
    <w:p w:rsidR="00D93F0E" w:rsidRPr="00CF4316" w:rsidRDefault="00D93F0E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CF43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Barnawi</w:t>
      </w:r>
      <w:proofErr w:type="spellEnd"/>
      <w:r w:rsidRPr="00CF43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&amp; </w:t>
      </w:r>
      <w:proofErr w:type="spellStart"/>
      <w:r w:rsidRPr="00CF43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Darojat</w:t>
      </w:r>
      <w:proofErr w:type="spellEnd"/>
      <w:r w:rsidRPr="00CF43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J. (2018). </w:t>
      </w:r>
      <w:proofErr w:type="spellStart"/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Penelitian</w:t>
      </w:r>
      <w:proofErr w:type="spellEnd"/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Fenomenologi</w:t>
      </w:r>
      <w:proofErr w:type="spellEnd"/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Pendidikan</w:t>
      </w:r>
      <w:proofErr w:type="spellEnd"/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Yogyakarta: AR-RUZZ MEDIA</w:t>
      </w:r>
    </w:p>
    <w:p w:rsidR="00D93F0E" w:rsidRPr="00CF4316" w:rsidRDefault="00342405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Jaya, </w:t>
      </w:r>
      <w:r w:rsidR="00D93F0E"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>Indra (2017). PENGARUH MENGGAMBAR BEBAS TERHADAP KEMAMPUAN BERCERITA ANAK. Jurnal Anak Usia Dini dan Pendidikan Anak Usia Dini. Volume 3 Nomor 3c Desember 2017. Hal 276. P-ISSN: 2599-0438; E-ISSN: 2599-042X.</w:t>
      </w:r>
    </w:p>
    <w:p w:rsidR="00D93F0E" w:rsidRPr="00CF4316" w:rsidRDefault="00D93F0E" w:rsidP="00D93F0E">
      <w:pPr>
        <w:spacing w:before="24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Loita, Aini (2017). Karakteristik Pola Gambar Anak Usia Dini. Jurnal Pendidikan. Vol.1 No. 1, 2017. Hal 4-9. E-ISSN : 2579-7190. </w:t>
      </w:r>
    </w:p>
    <w:p w:rsidR="00D93F0E" w:rsidRPr="00CF4316" w:rsidRDefault="00D93F0E" w:rsidP="00D93F0E">
      <w:pPr>
        <w:ind w:left="426" w:hanging="426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</w:pP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Nazhifah, Marwah S (2019). Penggaruh Kegiatan Menggambar Terhadap Pengembangan KreativitasAnak Usia4-5 Tahun. Jurnal Mutiara Pendidikan. Vol 4 No.2 Agustus 2019. Hal 11-12.  E-ISSN : 2541-0253. </w:t>
      </w:r>
      <w:r>
        <w:fldChar w:fldCharType="begin"/>
      </w:r>
      <w:r>
        <w:instrText xml:space="preserve"> HYPERLINK "http://e-journal.sari-mutiara.ac.id/index.php/JRH" </w:instrText>
      </w:r>
      <w:r>
        <w:fldChar w:fldCharType="separate"/>
      </w:r>
      <w:r w:rsidRPr="00CF4316">
        <w:rPr>
          <w:rStyle w:val="Hyperlink"/>
          <w:rFonts w:ascii="Times New Roman" w:hAnsi="Times New Roman" w:cs="Times New Roman"/>
          <w:color w:val="365F91" w:themeColor="accent1" w:themeShade="BF"/>
          <w:sz w:val="24"/>
          <w:szCs w:val="24"/>
        </w:rPr>
        <w:t>http://e-journal.sari-mutiara.ac.id/index.php/JRH</w:t>
      </w:r>
      <w:r>
        <w:rPr>
          <w:rStyle w:val="Hyperlink"/>
          <w:rFonts w:ascii="Times New Roman" w:hAnsi="Times New Roman" w:cs="Times New Roman"/>
          <w:color w:val="365F91" w:themeColor="accent1" w:themeShade="BF"/>
          <w:sz w:val="24"/>
          <w:szCs w:val="24"/>
        </w:rPr>
        <w:fldChar w:fldCharType="end"/>
      </w:r>
      <w:r w:rsidRPr="00CF431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.</w:t>
      </w:r>
      <w:r w:rsidRPr="00CF431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 </w:t>
      </w:r>
    </w:p>
    <w:p w:rsidR="00D93F0E" w:rsidRPr="00CF4316" w:rsidRDefault="00D93F0E" w:rsidP="00D93F0E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CF43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Munandar</w:t>
      </w:r>
      <w:proofErr w:type="spellEnd"/>
      <w:r w:rsidRPr="00CF43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F43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Utami</w:t>
      </w:r>
      <w:proofErr w:type="spellEnd"/>
      <w:r w:rsidRPr="00CF43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(2009). </w:t>
      </w:r>
      <w:proofErr w:type="spellStart"/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Pengembangan</w:t>
      </w:r>
      <w:proofErr w:type="spellEnd"/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Kreativitas</w:t>
      </w:r>
      <w:proofErr w:type="spellEnd"/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Anak</w:t>
      </w:r>
      <w:proofErr w:type="spellEnd"/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Berbakat</w:t>
      </w:r>
      <w:proofErr w:type="spellEnd"/>
      <w:r w:rsidRPr="00CF43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Jakarta: </w:t>
      </w:r>
      <w:proofErr w:type="spellStart"/>
      <w:r w:rsidRPr="00CF43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Rineka</w:t>
      </w:r>
      <w:proofErr w:type="spellEnd"/>
      <w:r w:rsidRPr="00CF43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F43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Cipta</w:t>
      </w:r>
      <w:proofErr w:type="spellEnd"/>
      <w:r w:rsidRPr="00CF43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D93F0E" w:rsidRPr="00CF4316" w:rsidRDefault="00D93F0E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Novi, 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Mulyani (2017). </w:t>
      </w:r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Pengembangan Seni Anak Usia Dini. Bandung: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 REMAJA ROSDAKARYA.</w:t>
      </w:r>
    </w:p>
    <w:p w:rsidR="00D93F0E" w:rsidRPr="00CF4316" w:rsidRDefault="00D93F0E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>Nurjantara, Isdi (2014). Pengembangan Kreativitas Menggambar Melalui Aktivitas Menggambar Pada Kelompok B2 Di TK Aba Kalijo Gu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wosari Panjangan Bantul. </w:t>
      </w:r>
    </w:p>
    <w:p w:rsidR="00D93F0E" w:rsidRPr="00CF4316" w:rsidRDefault="00D93F0E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Pamadhi, Hajar (2008). </w:t>
      </w:r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Seni Keterampilan Anak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>. Jakarta: Penerbit Universitas Terbuka.</w:t>
      </w:r>
    </w:p>
    <w:p w:rsidR="00D93F0E" w:rsidRPr="00CF4316" w:rsidRDefault="00D93F0E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Pamadhi, Hajar (2012). </w:t>
      </w:r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Pendidikan Seni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>. Yogyakarta: UNY Press.</w:t>
      </w:r>
    </w:p>
    <w:p w:rsidR="00D93F0E" w:rsidRPr="00EE66A3" w:rsidRDefault="00D93F0E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6A3">
        <w:rPr>
          <w:rFonts w:ascii="Times New Roman" w:hAnsi="Times New Roman" w:cs="Times New Roman"/>
          <w:sz w:val="24"/>
          <w:szCs w:val="24"/>
        </w:rPr>
        <w:lastRenderedPageBreak/>
        <w:t>Peny, H. Dkk (2017). PENGEMBANGAN KREATIVITAS ANAK USIA DINI DALAM KELUARGA. Jurnal Keluarga Sehat Sejahtera Vol. 15 (2) Desember 2017 p-ISSN: 1693-1157, e-ISSN: 2527-9041</w:t>
      </w:r>
    </w:p>
    <w:p w:rsidR="00D93F0E" w:rsidRDefault="00D93F0E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Puad Anis. (2014). </w:t>
      </w:r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Panduan Praktis Penelitian Kualitatif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>. Yogyakarta; Graha Ilmu.</w:t>
      </w:r>
    </w:p>
    <w:p w:rsidR="00D93F0E" w:rsidRPr="000B49FB" w:rsidRDefault="00D93F0E" w:rsidP="00D93F0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49FB">
        <w:rPr>
          <w:rFonts w:ascii="Times New Roman" w:hAnsi="Times New Roman" w:cs="Times New Roman"/>
          <w:sz w:val="24"/>
          <w:szCs w:val="24"/>
        </w:rPr>
        <w:t>Saptari, S (2018). CONCEPTUAL ART DALAM KARYA SENI LUKIS ANAK USIA 4 SAMPAI 8 TAHUN</w:t>
      </w:r>
    </w:p>
    <w:p w:rsidR="00D93F0E" w:rsidRPr="00CF4316" w:rsidRDefault="00D93F0E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Saiful Haq (2009). </w:t>
      </w:r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Jurus-Jurus Menggambar Dan Mewarnai Dari Nol.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Yogyakarta: mitra barokah abadi press.</w:t>
      </w:r>
    </w:p>
    <w:p w:rsidR="00D93F0E" w:rsidRPr="00CF4316" w:rsidRDefault="00D93F0E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Santo, Tris Neddy dkk (2012). </w:t>
      </w:r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Menjadi Seniman Rupa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>. Solo: PT. Tiga Serang kai  Pustaka Mandiri.</w:t>
      </w:r>
    </w:p>
    <w:p w:rsidR="00D93F0E" w:rsidRDefault="00D93F0E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Sit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Masganti. Dkk (2016). </w:t>
      </w:r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Pengembangan Kreativitas Anak Usia Dini (Teori dan Praktik).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Medan: Perdana Mulya Sarana.</w:t>
      </w:r>
    </w:p>
    <w:p w:rsidR="00D93F0E" w:rsidRPr="00CF4316" w:rsidRDefault="00D93F0E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Sugiyono (2008). </w:t>
      </w:r>
      <w:r w:rsidRPr="009A18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 Penelitian Kuantitatif, Kualitatif dan R&amp;D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Bandung : Alfabeta</w:t>
      </w:r>
    </w:p>
    <w:p w:rsidR="00D93F0E" w:rsidRPr="00CF4316" w:rsidRDefault="00D93F0E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Sumanto (2006). </w:t>
      </w:r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Pengembangan Kreativitas Seni Rupa Anak TK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>. Jakarta: Direktorat Jendaral pendidikan tinggi direktorat pendidikan tenaga kependidikan dan tenaga perguruan tinggi.</w:t>
      </w:r>
    </w:p>
    <w:p w:rsidR="00D93F0E" w:rsidRPr="00CF4316" w:rsidRDefault="00D93F0E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Susanto Ahmad, (2017). </w:t>
      </w:r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Pendidikan Anak Usia Dini (Konsep Dan Teori)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>. Jakarta: Bumi Aksara.</w:t>
      </w:r>
    </w:p>
    <w:p w:rsidR="00D93F0E" w:rsidRPr="00CF4316" w:rsidRDefault="00D93F0E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Susanto, Ahmad (2011). </w:t>
      </w:r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Perkembangan Anak Usia Dini Pengantar Dalam Berbagai Aspekn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>ya. Jakarta: KENCANA</w:t>
      </w:r>
    </w:p>
    <w:p w:rsidR="00D93F0E" w:rsidRPr="00CF4316" w:rsidRDefault="00D93F0E" w:rsidP="00D93F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Susanto,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Mikke (2012). </w:t>
      </w:r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Diksi Rupa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>. Yogyakarta: Penerbit dicti Art Lab.</w:t>
      </w:r>
    </w:p>
    <w:p w:rsidR="00D93F0E" w:rsidRPr="002B4AAC" w:rsidRDefault="00D93F0E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10C25">
        <w:rPr>
          <w:rFonts w:ascii="Times New Roman" w:hAnsi="Times New Roman" w:cs="Times New Roman"/>
          <w:sz w:val="24"/>
          <w:szCs w:val="24"/>
        </w:rPr>
        <w:t xml:space="preserve">Tresnaningsih, Winda (2015). KEMAMPUAN MENGGAMBAR BEBAS SEBELUM PEMBELAJARAN PADA ANAK TK KELOMPOK A DAN B TK AL ‘IDAD AN-NUU. </w:t>
      </w:r>
    </w:p>
    <w:p w:rsidR="00D93F0E" w:rsidRPr="00CF4316" w:rsidRDefault="00D93F0E" w:rsidP="00D93F0E">
      <w:pPr>
        <w:spacing w:before="24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Yeni,R &amp; Kurniati, E  (2010). </w:t>
      </w:r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Strategi Pengembangan Kreativitas Pada Anak Usia Taman Kanak-Kanak.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KENCANA.</w:t>
      </w:r>
    </w:p>
    <w:p w:rsidR="00D93F0E" w:rsidRPr="00CF4316" w:rsidRDefault="00D93F0E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Yuliani, N. S, &amp; Bambang S. (2005). </w:t>
      </w:r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Menu Pembelajran Anak Usia Dini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>Jakarta: Yayasan Citra Pendidikan Indonesia.</w:t>
      </w:r>
    </w:p>
    <w:p w:rsidR="00CA28CD" w:rsidRPr="00D93F0E" w:rsidRDefault="00D93F0E" w:rsidP="00D93F0E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Yuliani, N. S, &amp; Bambang S. (2013). </w:t>
      </w:r>
      <w:r w:rsidRPr="00CF4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 Dasar Pendidikan Anak Usia Dini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Jakarta: </w:t>
      </w:r>
      <w:r w:rsidRPr="00CF4316">
        <w:rPr>
          <w:rFonts w:ascii="Times New Roman" w:hAnsi="Times New Roman" w:cs="Times New Roman"/>
          <w:color w:val="000000" w:themeColor="text1"/>
          <w:sz w:val="24"/>
          <w:szCs w:val="24"/>
        </w:rPr>
        <w:t>PT Indeks.</w:t>
      </w:r>
    </w:p>
    <w:sectPr w:rsidR="00CA28CD" w:rsidRPr="00D93F0E" w:rsidSect="00D93F0E">
      <w:headerReference w:type="default" r:id="rId7"/>
      <w:footerReference w:type="first" r:id="rId8"/>
      <w:type w:val="continuous"/>
      <w:pgSz w:w="11906" w:h="16838"/>
      <w:pgMar w:top="1701" w:right="1701" w:bottom="1701" w:left="2268" w:header="708" w:footer="708" w:gutter="0"/>
      <w:pgNumType w:start="6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C88" w:rsidRDefault="00F00C88" w:rsidP="00D93F0E">
      <w:pPr>
        <w:spacing w:after="0" w:line="240" w:lineRule="auto"/>
      </w:pPr>
      <w:r>
        <w:separator/>
      </w:r>
    </w:p>
  </w:endnote>
  <w:endnote w:type="continuationSeparator" w:id="0">
    <w:p w:rsidR="00F00C88" w:rsidRDefault="00F00C88" w:rsidP="00D9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094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3F0E" w:rsidRDefault="00D93F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405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D93F0E" w:rsidRDefault="00D93F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C88" w:rsidRDefault="00F00C88" w:rsidP="00D93F0E">
      <w:pPr>
        <w:spacing w:after="0" w:line="240" w:lineRule="auto"/>
      </w:pPr>
      <w:r>
        <w:separator/>
      </w:r>
    </w:p>
  </w:footnote>
  <w:footnote w:type="continuationSeparator" w:id="0">
    <w:p w:rsidR="00F00C88" w:rsidRDefault="00F00C88" w:rsidP="00D9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3683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93F0E" w:rsidRDefault="00D93F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405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D93F0E" w:rsidRDefault="00D93F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0E"/>
    <w:rsid w:val="00292398"/>
    <w:rsid w:val="00342405"/>
    <w:rsid w:val="006D0B28"/>
    <w:rsid w:val="00CF0CEB"/>
    <w:rsid w:val="00CF7D67"/>
    <w:rsid w:val="00D93F0E"/>
    <w:rsid w:val="00F0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0E"/>
  </w:style>
  <w:style w:type="paragraph" w:styleId="Heading1">
    <w:name w:val="heading 1"/>
    <w:basedOn w:val="Normal"/>
    <w:next w:val="Normal"/>
    <w:link w:val="Heading1Char"/>
    <w:uiPriority w:val="9"/>
    <w:qFormat/>
    <w:rsid w:val="00D93F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93F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3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F0E"/>
  </w:style>
  <w:style w:type="paragraph" w:styleId="Footer">
    <w:name w:val="footer"/>
    <w:basedOn w:val="Normal"/>
    <w:link w:val="FooterChar"/>
    <w:uiPriority w:val="99"/>
    <w:unhideWhenUsed/>
    <w:rsid w:val="00D93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0E"/>
  </w:style>
  <w:style w:type="paragraph" w:styleId="Heading1">
    <w:name w:val="heading 1"/>
    <w:basedOn w:val="Normal"/>
    <w:next w:val="Normal"/>
    <w:link w:val="Heading1Char"/>
    <w:uiPriority w:val="9"/>
    <w:qFormat/>
    <w:rsid w:val="00D93F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93F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3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F0E"/>
  </w:style>
  <w:style w:type="paragraph" w:styleId="Footer">
    <w:name w:val="footer"/>
    <w:basedOn w:val="Normal"/>
    <w:link w:val="FooterChar"/>
    <w:uiPriority w:val="99"/>
    <w:unhideWhenUsed/>
    <w:rsid w:val="00D93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2021-09-10T17:13:00Z</dcterms:created>
  <dcterms:modified xsi:type="dcterms:W3CDTF">2021-09-13T14:34:00Z</dcterms:modified>
</cp:coreProperties>
</file>