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39CD3" w14:textId="1ABB1730" w:rsidR="00151A34" w:rsidRPr="008C39DB" w:rsidRDefault="00151A34" w:rsidP="008C39DB">
      <w:pPr>
        <w:spacing w:after="0" w:line="480" w:lineRule="auto"/>
        <w:jc w:val="center"/>
        <w:rPr>
          <w:rFonts w:ascii="Times New Roman" w:hAnsi="Times New Roman" w:cs="Times New Roman"/>
          <w:b/>
          <w:sz w:val="24"/>
          <w:szCs w:val="24"/>
        </w:rPr>
      </w:pPr>
      <w:r w:rsidRPr="008C39DB">
        <w:rPr>
          <w:rFonts w:ascii="Times New Roman" w:hAnsi="Times New Roman" w:cs="Times New Roman"/>
          <w:b/>
          <w:sz w:val="24"/>
          <w:szCs w:val="24"/>
        </w:rPr>
        <w:t>BAB II</w:t>
      </w:r>
    </w:p>
    <w:p w14:paraId="16753D38" w14:textId="3BDDAEF0" w:rsidR="00151A34" w:rsidRPr="008C39DB" w:rsidRDefault="00151A34" w:rsidP="008C39DB">
      <w:pPr>
        <w:spacing w:after="0" w:line="480" w:lineRule="auto"/>
        <w:jc w:val="center"/>
        <w:rPr>
          <w:rFonts w:ascii="Times New Roman" w:hAnsi="Times New Roman" w:cs="Times New Roman"/>
          <w:b/>
          <w:sz w:val="24"/>
          <w:szCs w:val="24"/>
        </w:rPr>
      </w:pPr>
      <w:r w:rsidRPr="008C39DB">
        <w:rPr>
          <w:rFonts w:ascii="Times New Roman" w:hAnsi="Times New Roman" w:cs="Times New Roman"/>
          <w:b/>
          <w:sz w:val="24"/>
          <w:szCs w:val="24"/>
        </w:rPr>
        <w:t>PERENCANAAN PABRIK</w:t>
      </w:r>
    </w:p>
    <w:p w14:paraId="428CF92A" w14:textId="353FA124" w:rsidR="00151A34" w:rsidRPr="008C39DB" w:rsidRDefault="00151A34" w:rsidP="00151A34">
      <w:pPr>
        <w:spacing w:after="0" w:line="480" w:lineRule="auto"/>
        <w:jc w:val="both"/>
        <w:rPr>
          <w:rFonts w:ascii="Times New Roman" w:hAnsi="Times New Roman" w:cs="Times New Roman"/>
          <w:b/>
          <w:sz w:val="24"/>
          <w:szCs w:val="24"/>
        </w:rPr>
      </w:pPr>
    </w:p>
    <w:p w14:paraId="6515B698" w14:textId="7093CDC6" w:rsidR="00151A34" w:rsidRPr="008C39DB" w:rsidRDefault="00151A34" w:rsidP="00151A34">
      <w:pPr>
        <w:spacing w:after="0" w:line="480" w:lineRule="auto"/>
        <w:jc w:val="both"/>
        <w:rPr>
          <w:rFonts w:ascii="Times New Roman" w:hAnsi="Times New Roman" w:cs="Times New Roman"/>
          <w:b/>
          <w:sz w:val="24"/>
          <w:szCs w:val="24"/>
        </w:rPr>
      </w:pPr>
      <w:r w:rsidRPr="008C39DB">
        <w:rPr>
          <w:rFonts w:ascii="Times New Roman" w:hAnsi="Times New Roman" w:cs="Times New Roman"/>
          <w:b/>
          <w:sz w:val="24"/>
          <w:szCs w:val="24"/>
        </w:rPr>
        <w:t xml:space="preserve">2.1. </w:t>
      </w:r>
      <w:r w:rsidR="00DE24E8">
        <w:rPr>
          <w:rFonts w:ascii="Times New Roman" w:hAnsi="Times New Roman" w:cs="Times New Roman"/>
          <w:b/>
          <w:sz w:val="24"/>
          <w:szCs w:val="24"/>
        </w:rPr>
        <w:tab/>
      </w:r>
      <w:r w:rsidRPr="008C39DB">
        <w:rPr>
          <w:rFonts w:ascii="Times New Roman" w:hAnsi="Times New Roman" w:cs="Times New Roman"/>
          <w:b/>
          <w:sz w:val="24"/>
          <w:szCs w:val="24"/>
        </w:rPr>
        <w:t>Alasan Pendirian Pabrik</w:t>
      </w:r>
    </w:p>
    <w:p w14:paraId="77D85843" w14:textId="539DC585" w:rsidR="00516B0A" w:rsidRDefault="00151A34" w:rsidP="00151A34">
      <w:pPr>
        <w:pStyle w:val="ListParagraph"/>
        <w:spacing w:after="0" w:line="48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 xml:space="preserve">Penggunaan bahan bakar avtur saat ini </w:t>
      </w:r>
      <w:r w:rsidR="0032054C">
        <w:rPr>
          <w:rFonts w:ascii="Times New Roman" w:hAnsi="Times New Roman" w:cs="Times New Roman"/>
          <w:bCs/>
          <w:sz w:val="24"/>
          <w:szCs w:val="24"/>
        </w:rPr>
        <w:t xml:space="preserve">masih menggunakan bahan baku dari bahan bakar fosil. Semakin lama maka akan semakin berkurang, maka dari itu diperlukannya bahan bakar alternatif pengganti avtur. Salah satu bahan bakar alternatif yang termasuk energi terbarukan dan terus dikembangkan adalah bioavtur. </w:t>
      </w:r>
      <w:r w:rsidR="00516B0A" w:rsidRPr="00151A34">
        <w:rPr>
          <w:rFonts w:ascii="Times New Roman" w:hAnsi="Times New Roman" w:cs="Times New Roman"/>
          <w:bCs/>
          <w:sz w:val="24"/>
          <w:szCs w:val="24"/>
        </w:rPr>
        <w:t>Bio-</w:t>
      </w:r>
      <w:r w:rsidR="00516B0A" w:rsidRPr="00C439DC">
        <w:rPr>
          <w:rFonts w:ascii="Times New Roman" w:hAnsi="Times New Roman" w:cs="Times New Roman"/>
          <w:bCs/>
          <w:i/>
          <w:iCs/>
          <w:sz w:val="24"/>
          <w:szCs w:val="24"/>
        </w:rPr>
        <w:t>Aviation Fuel</w:t>
      </w:r>
      <w:r w:rsidR="00516B0A" w:rsidRPr="00151A34">
        <w:rPr>
          <w:rFonts w:ascii="Times New Roman" w:hAnsi="Times New Roman" w:cs="Times New Roman"/>
          <w:bCs/>
          <w:sz w:val="24"/>
          <w:szCs w:val="24"/>
        </w:rPr>
        <w:t xml:space="preserve"> (BAF) adalah biofuel yang digunakan untuk menggerakkan pesawat dan dikatakan sebagai bahan bakar penerbangan berkelanjutan (</w:t>
      </w:r>
      <w:r w:rsidR="00516B0A" w:rsidRPr="00151A34">
        <w:rPr>
          <w:rFonts w:ascii="Times New Roman" w:hAnsi="Times New Roman" w:cs="Times New Roman"/>
          <w:bCs/>
          <w:i/>
          <w:iCs/>
          <w:sz w:val="24"/>
          <w:szCs w:val="24"/>
        </w:rPr>
        <w:t>sustainable avioration fuel</w:t>
      </w:r>
      <w:r w:rsidR="00516B0A" w:rsidRPr="00151A34">
        <w:rPr>
          <w:rFonts w:ascii="Times New Roman" w:hAnsi="Times New Roman" w:cs="Times New Roman"/>
          <w:bCs/>
          <w:sz w:val="24"/>
          <w:szCs w:val="24"/>
        </w:rPr>
        <w:t xml:space="preserve">/SAF). </w:t>
      </w:r>
      <w:r w:rsidR="00516B0A" w:rsidRPr="00535C76">
        <w:rPr>
          <w:rFonts w:ascii="Times New Roman" w:hAnsi="Times New Roman" w:cs="Times New Roman"/>
          <w:bCs/>
          <w:i/>
          <w:iCs/>
          <w:sz w:val="24"/>
          <w:szCs w:val="24"/>
        </w:rPr>
        <w:t>International Air Transport Association</w:t>
      </w:r>
      <w:r w:rsidR="00516B0A" w:rsidRPr="00151A34">
        <w:rPr>
          <w:rFonts w:ascii="Times New Roman" w:hAnsi="Times New Roman" w:cs="Times New Roman"/>
          <w:bCs/>
          <w:sz w:val="24"/>
          <w:szCs w:val="24"/>
        </w:rPr>
        <w:t xml:space="preserve"> (IATA) menganggapnya sebagai salah satu elemen kunci untuk mengurangi jejak karbon dalam dampak lingkungan dari penerbangan. bioavtur dapat membantu mendekarbonisasi perjalanan udara jarak menengah dan panjang yang menghasilkan sebagian besar emisi, dan dapat memperpanjang umur jenis pesawat yang lebih tua dengan menurunkan jejak karbonnya. Bioavtur adalah bahan bakar yang berasal dari minyak nabati, biomassa dan limbah; tergantung pada jenis yang digunakan, bioavtur dapat menurunkan emisi CO₂ sebesar 20-98% dibandingkan dengan bahan bakar jet konvensional. </w:t>
      </w:r>
    </w:p>
    <w:p w14:paraId="66AF52DC" w14:textId="399F8B8E" w:rsidR="0032054C" w:rsidRDefault="0032054C" w:rsidP="00C439DC">
      <w:pPr>
        <w:pStyle w:val="ListParagraph"/>
        <w:spacing w:after="0" w:line="48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Faktor-faktor </w:t>
      </w:r>
      <w:r w:rsidR="006D5827">
        <w:rPr>
          <w:rFonts w:ascii="Times New Roman" w:hAnsi="Times New Roman" w:cs="Times New Roman"/>
          <w:bCs/>
          <w:sz w:val="24"/>
          <w:szCs w:val="24"/>
        </w:rPr>
        <w:t>yang menjadi alasan pendirian pabrik bioavtur ini adalah:</w:t>
      </w:r>
    </w:p>
    <w:p w14:paraId="67FBCA28" w14:textId="0B2B713B" w:rsidR="006D5827" w:rsidRDefault="006D5827" w:rsidP="00C439DC">
      <w:pPr>
        <w:pStyle w:val="ListParagraph"/>
        <w:numPr>
          <w:ilvl w:val="0"/>
          <w:numId w:val="1"/>
        </w:numPr>
        <w:spacing w:after="0" w:line="48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t>Bio-avtur dapat digunakan sebagai campuran avtur konvensional.</w:t>
      </w:r>
    </w:p>
    <w:p w14:paraId="1CA38F38" w14:textId="06773C8A" w:rsidR="006D5827" w:rsidRDefault="006D5827" w:rsidP="00C439DC">
      <w:pPr>
        <w:pStyle w:val="ListParagraph"/>
        <w:numPr>
          <w:ilvl w:val="0"/>
          <w:numId w:val="1"/>
        </w:numPr>
        <w:spacing w:after="0" w:line="480" w:lineRule="auto"/>
        <w:ind w:left="567" w:hanging="567"/>
        <w:jc w:val="both"/>
        <w:rPr>
          <w:rFonts w:ascii="Times New Roman" w:hAnsi="Times New Roman" w:cs="Times New Roman"/>
          <w:bCs/>
          <w:sz w:val="24"/>
          <w:szCs w:val="24"/>
        </w:rPr>
      </w:pPr>
      <w:r w:rsidRPr="00C439DC">
        <w:rPr>
          <w:rFonts w:ascii="Times New Roman" w:hAnsi="Times New Roman" w:cs="Times New Roman"/>
          <w:bCs/>
          <w:i/>
          <w:iCs/>
          <w:sz w:val="24"/>
          <w:szCs w:val="24"/>
        </w:rPr>
        <w:t>Crude palm oil</w:t>
      </w:r>
      <w:r>
        <w:rPr>
          <w:rFonts w:ascii="Times New Roman" w:hAnsi="Times New Roman" w:cs="Times New Roman"/>
          <w:bCs/>
          <w:sz w:val="24"/>
          <w:szCs w:val="24"/>
        </w:rPr>
        <w:t xml:space="preserve"> (CPO) sebagai bahan baku pembuatan bio-avtur dapat diperbaharui dan mudah didapatkan.</w:t>
      </w:r>
    </w:p>
    <w:p w14:paraId="7EC8699B" w14:textId="48130EBC" w:rsidR="006F0EE1" w:rsidRDefault="006D5827" w:rsidP="00C439DC">
      <w:pPr>
        <w:pStyle w:val="ListParagraph"/>
        <w:numPr>
          <w:ilvl w:val="0"/>
          <w:numId w:val="1"/>
        </w:numPr>
        <w:spacing w:after="0" w:line="48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lastRenderedPageBreak/>
        <w:t>Ditinjau dari segi sosial ekonomi, dengan berdirinya pabrik bio-avtur ini diharapkan dapat menyerap tenaga kerja dari daerah sekitarnya yang secara tidak langsung dapat meningkatkan kesejahteraan rakyat.</w:t>
      </w:r>
    </w:p>
    <w:p w14:paraId="1E2910D3" w14:textId="5BEE2A1A" w:rsidR="006D5827" w:rsidRDefault="006D5827" w:rsidP="006D5827">
      <w:pPr>
        <w:spacing w:after="0" w:line="480" w:lineRule="auto"/>
        <w:jc w:val="both"/>
        <w:rPr>
          <w:rFonts w:ascii="Times New Roman" w:hAnsi="Times New Roman" w:cs="Times New Roman"/>
          <w:bCs/>
          <w:sz w:val="24"/>
          <w:szCs w:val="24"/>
        </w:rPr>
      </w:pPr>
    </w:p>
    <w:p w14:paraId="5AD203FB" w14:textId="714A0E47" w:rsidR="006D5827" w:rsidRPr="00C439DC" w:rsidRDefault="006D5827" w:rsidP="006D5827">
      <w:pPr>
        <w:spacing w:after="0" w:line="480" w:lineRule="auto"/>
        <w:jc w:val="both"/>
        <w:rPr>
          <w:rFonts w:ascii="Times New Roman" w:hAnsi="Times New Roman" w:cs="Times New Roman"/>
          <w:b/>
          <w:sz w:val="24"/>
          <w:szCs w:val="24"/>
        </w:rPr>
      </w:pPr>
      <w:r w:rsidRPr="00C439DC">
        <w:rPr>
          <w:rFonts w:ascii="Times New Roman" w:hAnsi="Times New Roman" w:cs="Times New Roman"/>
          <w:b/>
          <w:sz w:val="24"/>
          <w:szCs w:val="24"/>
        </w:rPr>
        <w:t xml:space="preserve">2.2. </w:t>
      </w:r>
      <w:r w:rsidR="00DE24E8">
        <w:rPr>
          <w:rFonts w:ascii="Times New Roman" w:hAnsi="Times New Roman" w:cs="Times New Roman"/>
          <w:b/>
          <w:sz w:val="24"/>
          <w:szCs w:val="24"/>
        </w:rPr>
        <w:tab/>
      </w:r>
      <w:r w:rsidRPr="00C439DC">
        <w:rPr>
          <w:rFonts w:ascii="Times New Roman" w:hAnsi="Times New Roman" w:cs="Times New Roman"/>
          <w:b/>
          <w:sz w:val="24"/>
          <w:szCs w:val="24"/>
        </w:rPr>
        <w:t>Pemilihan Kapasitas</w:t>
      </w:r>
    </w:p>
    <w:p w14:paraId="4A253E11" w14:textId="73584679" w:rsidR="00FB5D08" w:rsidRDefault="006D5827" w:rsidP="00151A34">
      <w:pPr>
        <w:pStyle w:val="ListParagraph"/>
        <w:spacing w:after="0" w:line="480" w:lineRule="auto"/>
        <w:ind w:left="0" w:firstLine="720"/>
        <w:jc w:val="both"/>
        <w:rPr>
          <w:rFonts w:ascii="Times New Roman" w:hAnsi="Times New Roman" w:cs="Times New Roman"/>
          <w:bCs/>
          <w:sz w:val="24"/>
          <w:szCs w:val="24"/>
        </w:rPr>
      </w:pPr>
      <w:r>
        <w:rPr>
          <w:rFonts w:ascii="Times New Roman" w:hAnsi="Times New Roman" w:cs="Times New Roman"/>
          <w:bCs/>
          <w:sz w:val="24"/>
          <w:szCs w:val="24"/>
        </w:rPr>
        <w:t>Kapasitas pabrik bioavtur ditentukan berdasarkan jumlah kebutuhan dari avtur</w:t>
      </w:r>
      <w:r w:rsidR="00787342">
        <w:rPr>
          <w:rFonts w:ascii="Times New Roman" w:hAnsi="Times New Roman" w:cs="Times New Roman"/>
          <w:bCs/>
          <w:sz w:val="24"/>
          <w:szCs w:val="24"/>
        </w:rPr>
        <w:t xml:space="preserve"> </w:t>
      </w:r>
      <w:r>
        <w:rPr>
          <w:rFonts w:ascii="Times New Roman" w:hAnsi="Times New Roman" w:cs="Times New Roman"/>
          <w:bCs/>
          <w:sz w:val="24"/>
          <w:szCs w:val="24"/>
        </w:rPr>
        <w:t>di Indonesia. Perhitungan kapasi</w:t>
      </w:r>
      <w:r w:rsidR="002E13FD">
        <w:rPr>
          <w:rFonts w:ascii="Times New Roman" w:hAnsi="Times New Roman" w:cs="Times New Roman"/>
          <w:bCs/>
          <w:sz w:val="24"/>
          <w:szCs w:val="24"/>
        </w:rPr>
        <w:t>tas menggunakan buku Kusnarjo (2010) dengan menggunakan data impor dan eksor Indonesia.</w:t>
      </w:r>
    </w:p>
    <w:tbl>
      <w:tblPr>
        <w:tblW w:w="8313" w:type="dxa"/>
        <w:tblLook w:val="04A0" w:firstRow="1" w:lastRow="0" w:firstColumn="1" w:lastColumn="0" w:noHBand="0" w:noVBand="1"/>
      </w:tblPr>
      <w:tblGrid>
        <w:gridCol w:w="1222"/>
        <w:gridCol w:w="1454"/>
        <w:gridCol w:w="2000"/>
        <w:gridCol w:w="1561"/>
        <w:gridCol w:w="2066"/>
        <w:gridCol w:w="10"/>
      </w:tblGrid>
      <w:tr w:rsidR="00F519D9" w:rsidRPr="00F519D9" w14:paraId="665C231B" w14:textId="77777777" w:rsidTr="00F519D9">
        <w:trPr>
          <w:trHeight w:val="315"/>
        </w:trPr>
        <w:tc>
          <w:tcPr>
            <w:tcW w:w="8313" w:type="dxa"/>
            <w:gridSpan w:val="6"/>
            <w:tcBorders>
              <w:top w:val="nil"/>
              <w:left w:val="nil"/>
              <w:bottom w:val="single" w:sz="4" w:space="0" w:color="auto"/>
              <w:right w:val="nil"/>
            </w:tcBorders>
            <w:shd w:val="clear" w:color="auto" w:fill="auto"/>
            <w:noWrap/>
            <w:vAlign w:val="center"/>
            <w:hideMark/>
          </w:tcPr>
          <w:p w14:paraId="13455860"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0242EB">
              <w:rPr>
                <w:rFonts w:ascii="Times New Roman" w:eastAsia="Times New Roman" w:hAnsi="Times New Roman" w:cs="Times New Roman"/>
                <w:b/>
                <w:bCs/>
                <w:color w:val="000000"/>
                <w:lang w:val="en-ID" w:eastAsia="en-ID"/>
              </w:rPr>
              <w:t>Tabel. 2.1.</w:t>
            </w:r>
            <w:r w:rsidRPr="00F519D9">
              <w:rPr>
                <w:rFonts w:ascii="Times New Roman" w:eastAsia="Times New Roman" w:hAnsi="Times New Roman" w:cs="Times New Roman"/>
                <w:color w:val="000000"/>
                <w:lang w:val="en-ID" w:eastAsia="en-ID"/>
              </w:rPr>
              <w:t xml:space="preserve"> Data Impor dan Ekspor Avtur di Indonesia</w:t>
            </w:r>
          </w:p>
        </w:tc>
      </w:tr>
      <w:tr w:rsidR="00F519D9" w:rsidRPr="00F519D9" w14:paraId="4F910534" w14:textId="77777777" w:rsidTr="00F519D9">
        <w:trPr>
          <w:trHeight w:val="315"/>
        </w:trPr>
        <w:tc>
          <w:tcPr>
            <w:tcW w:w="1222" w:type="dxa"/>
            <w:vMerge w:val="restart"/>
            <w:tcBorders>
              <w:top w:val="nil"/>
              <w:left w:val="nil"/>
              <w:bottom w:val="single" w:sz="4" w:space="0" w:color="000000"/>
              <w:right w:val="nil"/>
            </w:tcBorders>
            <w:shd w:val="clear" w:color="auto" w:fill="auto"/>
            <w:vAlign w:val="center"/>
            <w:hideMark/>
          </w:tcPr>
          <w:p w14:paraId="77BBA08A" w14:textId="77777777" w:rsidR="00F519D9" w:rsidRPr="00F519D9" w:rsidRDefault="00F519D9" w:rsidP="00F519D9">
            <w:pPr>
              <w:spacing w:after="0" w:line="240" w:lineRule="auto"/>
              <w:jc w:val="center"/>
              <w:rPr>
                <w:rFonts w:ascii="Times New Roman" w:eastAsia="Times New Roman" w:hAnsi="Times New Roman" w:cs="Times New Roman"/>
                <w:b/>
                <w:bCs/>
                <w:color w:val="000000"/>
                <w:lang w:val="en-ID" w:eastAsia="en-ID"/>
              </w:rPr>
            </w:pPr>
            <w:r w:rsidRPr="00F519D9">
              <w:rPr>
                <w:rFonts w:ascii="Times New Roman" w:eastAsia="Times New Roman" w:hAnsi="Times New Roman" w:cs="Times New Roman"/>
                <w:b/>
                <w:bCs/>
                <w:color w:val="000000"/>
                <w:lang w:val="en-ID" w:eastAsia="en-ID"/>
              </w:rPr>
              <w:t>Tahun</w:t>
            </w:r>
          </w:p>
        </w:tc>
        <w:tc>
          <w:tcPr>
            <w:tcW w:w="3454" w:type="dxa"/>
            <w:gridSpan w:val="2"/>
            <w:tcBorders>
              <w:top w:val="single" w:sz="4" w:space="0" w:color="auto"/>
              <w:left w:val="nil"/>
              <w:bottom w:val="single" w:sz="4" w:space="0" w:color="auto"/>
              <w:right w:val="nil"/>
            </w:tcBorders>
            <w:shd w:val="clear" w:color="auto" w:fill="auto"/>
            <w:vAlign w:val="center"/>
            <w:hideMark/>
          </w:tcPr>
          <w:p w14:paraId="740AD740" w14:textId="77777777" w:rsidR="00F519D9" w:rsidRPr="00F519D9" w:rsidRDefault="00F519D9" w:rsidP="00F519D9">
            <w:pPr>
              <w:spacing w:after="0" w:line="240" w:lineRule="auto"/>
              <w:jc w:val="center"/>
              <w:rPr>
                <w:rFonts w:ascii="Times New Roman" w:eastAsia="Times New Roman" w:hAnsi="Times New Roman" w:cs="Times New Roman"/>
                <w:b/>
                <w:bCs/>
                <w:color w:val="000000"/>
                <w:lang w:val="en-ID" w:eastAsia="en-ID"/>
              </w:rPr>
            </w:pPr>
            <w:r w:rsidRPr="00F519D9">
              <w:rPr>
                <w:rFonts w:ascii="Times New Roman" w:eastAsia="Times New Roman" w:hAnsi="Times New Roman" w:cs="Times New Roman"/>
                <w:b/>
                <w:bCs/>
                <w:color w:val="000000"/>
                <w:lang w:val="en-ID" w:eastAsia="en-ID"/>
              </w:rPr>
              <w:t>Impor</w:t>
            </w:r>
          </w:p>
        </w:tc>
        <w:tc>
          <w:tcPr>
            <w:tcW w:w="3637" w:type="dxa"/>
            <w:gridSpan w:val="3"/>
            <w:tcBorders>
              <w:top w:val="single" w:sz="4" w:space="0" w:color="auto"/>
              <w:left w:val="nil"/>
              <w:bottom w:val="single" w:sz="4" w:space="0" w:color="auto"/>
              <w:right w:val="nil"/>
            </w:tcBorders>
            <w:shd w:val="clear" w:color="auto" w:fill="auto"/>
            <w:vAlign w:val="center"/>
            <w:hideMark/>
          </w:tcPr>
          <w:p w14:paraId="5EF09BAC" w14:textId="77777777" w:rsidR="00F519D9" w:rsidRPr="00F519D9" w:rsidRDefault="00F519D9" w:rsidP="00F519D9">
            <w:pPr>
              <w:spacing w:after="0" w:line="240" w:lineRule="auto"/>
              <w:jc w:val="center"/>
              <w:rPr>
                <w:rFonts w:ascii="Times New Roman" w:eastAsia="Times New Roman" w:hAnsi="Times New Roman" w:cs="Times New Roman"/>
                <w:b/>
                <w:bCs/>
                <w:color w:val="000000"/>
                <w:lang w:val="en-ID" w:eastAsia="en-ID"/>
              </w:rPr>
            </w:pPr>
            <w:r w:rsidRPr="00F519D9">
              <w:rPr>
                <w:rFonts w:ascii="Times New Roman" w:eastAsia="Times New Roman" w:hAnsi="Times New Roman" w:cs="Times New Roman"/>
                <w:b/>
                <w:bCs/>
                <w:color w:val="000000"/>
                <w:lang w:val="en-ID" w:eastAsia="en-ID"/>
              </w:rPr>
              <w:t>Ekspor</w:t>
            </w:r>
          </w:p>
        </w:tc>
      </w:tr>
      <w:tr w:rsidR="00F519D9" w:rsidRPr="00F519D9" w14:paraId="11380475" w14:textId="77777777" w:rsidTr="00F519D9">
        <w:trPr>
          <w:gridAfter w:val="1"/>
          <w:wAfter w:w="10" w:type="dxa"/>
          <w:trHeight w:val="315"/>
        </w:trPr>
        <w:tc>
          <w:tcPr>
            <w:tcW w:w="1222" w:type="dxa"/>
            <w:vMerge/>
            <w:tcBorders>
              <w:top w:val="nil"/>
              <w:left w:val="nil"/>
              <w:bottom w:val="single" w:sz="4" w:space="0" w:color="000000"/>
              <w:right w:val="nil"/>
            </w:tcBorders>
            <w:vAlign w:val="center"/>
            <w:hideMark/>
          </w:tcPr>
          <w:p w14:paraId="09816F11" w14:textId="77777777" w:rsidR="00F519D9" w:rsidRPr="00F519D9" w:rsidRDefault="00F519D9" w:rsidP="00F519D9">
            <w:pPr>
              <w:spacing w:after="0" w:line="240" w:lineRule="auto"/>
              <w:rPr>
                <w:rFonts w:ascii="Times New Roman" w:eastAsia="Times New Roman" w:hAnsi="Times New Roman" w:cs="Times New Roman"/>
                <w:b/>
                <w:bCs/>
                <w:color w:val="000000"/>
                <w:lang w:val="en-ID" w:eastAsia="en-ID"/>
              </w:rPr>
            </w:pPr>
          </w:p>
        </w:tc>
        <w:tc>
          <w:tcPr>
            <w:tcW w:w="1454" w:type="dxa"/>
            <w:tcBorders>
              <w:top w:val="nil"/>
              <w:left w:val="nil"/>
              <w:bottom w:val="single" w:sz="4" w:space="0" w:color="auto"/>
              <w:right w:val="nil"/>
            </w:tcBorders>
            <w:shd w:val="clear" w:color="auto" w:fill="auto"/>
            <w:noWrap/>
            <w:vAlign w:val="center"/>
            <w:hideMark/>
          </w:tcPr>
          <w:p w14:paraId="458E841E" w14:textId="77777777" w:rsidR="00F519D9" w:rsidRPr="00F519D9" w:rsidRDefault="00F519D9" w:rsidP="00F519D9">
            <w:pPr>
              <w:spacing w:after="0" w:line="240" w:lineRule="auto"/>
              <w:jc w:val="center"/>
              <w:rPr>
                <w:rFonts w:ascii="Times New Roman" w:eastAsia="Times New Roman" w:hAnsi="Times New Roman" w:cs="Times New Roman"/>
                <w:b/>
                <w:bCs/>
                <w:color w:val="000000"/>
                <w:lang w:val="en-ID" w:eastAsia="en-ID"/>
              </w:rPr>
            </w:pPr>
            <w:r w:rsidRPr="00F519D9">
              <w:rPr>
                <w:rFonts w:ascii="Times New Roman" w:eastAsia="Times New Roman" w:hAnsi="Times New Roman" w:cs="Times New Roman"/>
                <w:b/>
                <w:bCs/>
                <w:color w:val="000000"/>
                <w:lang w:val="en-ID" w:eastAsia="en-ID"/>
              </w:rPr>
              <w:t>Ton/Tahun</w:t>
            </w:r>
          </w:p>
        </w:tc>
        <w:tc>
          <w:tcPr>
            <w:tcW w:w="2000" w:type="dxa"/>
            <w:tcBorders>
              <w:top w:val="nil"/>
              <w:left w:val="nil"/>
              <w:bottom w:val="single" w:sz="4" w:space="0" w:color="auto"/>
              <w:right w:val="nil"/>
            </w:tcBorders>
            <w:shd w:val="clear" w:color="auto" w:fill="auto"/>
            <w:vAlign w:val="center"/>
            <w:hideMark/>
          </w:tcPr>
          <w:p w14:paraId="076F3B6F" w14:textId="77777777" w:rsidR="00F519D9" w:rsidRPr="00F519D9" w:rsidRDefault="00F519D9" w:rsidP="00F519D9">
            <w:pPr>
              <w:spacing w:after="0" w:line="240" w:lineRule="auto"/>
              <w:jc w:val="center"/>
              <w:rPr>
                <w:rFonts w:ascii="Times New Roman" w:eastAsia="Times New Roman" w:hAnsi="Times New Roman" w:cs="Times New Roman"/>
                <w:b/>
                <w:bCs/>
                <w:color w:val="000000"/>
                <w:lang w:val="en-ID" w:eastAsia="en-ID"/>
              </w:rPr>
            </w:pPr>
            <w:r w:rsidRPr="00F519D9">
              <w:rPr>
                <w:rFonts w:ascii="Times New Roman" w:eastAsia="Times New Roman" w:hAnsi="Times New Roman" w:cs="Times New Roman"/>
                <w:b/>
                <w:bCs/>
                <w:color w:val="000000"/>
                <w:lang w:val="en-ID" w:eastAsia="en-ID"/>
              </w:rPr>
              <w:t>Pertumbuhan (%)</w:t>
            </w:r>
          </w:p>
        </w:tc>
        <w:tc>
          <w:tcPr>
            <w:tcW w:w="1561" w:type="dxa"/>
            <w:tcBorders>
              <w:top w:val="nil"/>
              <w:left w:val="nil"/>
              <w:bottom w:val="single" w:sz="4" w:space="0" w:color="auto"/>
              <w:right w:val="nil"/>
            </w:tcBorders>
            <w:shd w:val="clear" w:color="auto" w:fill="auto"/>
            <w:noWrap/>
            <w:vAlign w:val="center"/>
            <w:hideMark/>
          </w:tcPr>
          <w:p w14:paraId="5147BE35" w14:textId="77777777" w:rsidR="00F519D9" w:rsidRPr="00F519D9" w:rsidRDefault="00F519D9" w:rsidP="00F519D9">
            <w:pPr>
              <w:tabs>
                <w:tab w:val="left" w:pos="1020"/>
              </w:tabs>
              <w:spacing w:after="0" w:line="240" w:lineRule="auto"/>
              <w:jc w:val="center"/>
              <w:rPr>
                <w:rFonts w:ascii="Times New Roman" w:eastAsia="Times New Roman" w:hAnsi="Times New Roman" w:cs="Times New Roman"/>
                <w:b/>
                <w:bCs/>
                <w:color w:val="000000"/>
                <w:lang w:val="en-ID" w:eastAsia="en-ID"/>
              </w:rPr>
            </w:pPr>
            <w:r w:rsidRPr="00F519D9">
              <w:rPr>
                <w:rFonts w:ascii="Times New Roman" w:eastAsia="Times New Roman" w:hAnsi="Times New Roman" w:cs="Times New Roman"/>
                <w:b/>
                <w:bCs/>
                <w:color w:val="000000"/>
                <w:lang w:val="en-ID" w:eastAsia="en-ID"/>
              </w:rPr>
              <w:t>Ton/Tahun</w:t>
            </w:r>
          </w:p>
        </w:tc>
        <w:tc>
          <w:tcPr>
            <w:tcW w:w="2066" w:type="dxa"/>
            <w:tcBorders>
              <w:top w:val="nil"/>
              <w:left w:val="nil"/>
              <w:bottom w:val="single" w:sz="4" w:space="0" w:color="auto"/>
              <w:right w:val="nil"/>
            </w:tcBorders>
            <w:shd w:val="clear" w:color="auto" w:fill="auto"/>
            <w:vAlign w:val="center"/>
            <w:hideMark/>
          </w:tcPr>
          <w:p w14:paraId="4858C986" w14:textId="77777777" w:rsidR="00F519D9" w:rsidRPr="00F519D9" w:rsidRDefault="00F519D9" w:rsidP="00F519D9">
            <w:pPr>
              <w:spacing w:after="0" w:line="240" w:lineRule="auto"/>
              <w:jc w:val="center"/>
              <w:rPr>
                <w:rFonts w:ascii="Times New Roman" w:eastAsia="Times New Roman" w:hAnsi="Times New Roman" w:cs="Times New Roman"/>
                <w:b/>
                <w:bCs/>
                <w:color w:val="000000"/>
                <w:lang w:val="en-ID" w:eastAsia="en-ID"/>
              </w:rPr>
            </w:pPr>
            <w:r w:rsidRPr="00F519D9">
              <w:rPr>
                <w:rFonts w:ascii="Times New Roman" w:eastAsia="Times New Roman" w:hAnsi="Times New Roman" w:cs="Times New Roman"/>
                <w:b/>
                <w:bCs/>
                <w:color w:val="000000"/>
                <w:lang w:val="en-ID" w:eastAsia="en-ID"/>
              </w:rPr>
              <w:t>Pertumbuhan (%)</w:t>
            </w:r>
          </w:p>
        </w:tc>
      </w:tr>
      <w:tr w:rsidR="00F519D9" w:rsidRPr="00F519D9" w14:paraId="78908323" w14:textId="77777777" w:rsidTr="00F519D9">
        <w:trPr>
          <w:gridAfter w:val="1"/>
          <w:wAfter w:w="10" w:type="dxa"/>
          <w:trHeight w:val="315"/>
        </w:trPr>
        <w:tc>
          <w:tcPr>
            <w:tcW w:w="1222" w:type="dxa"/>
            <w:tcBorders>
              <w:top w:val="nil"/>
              <w:left w:val="nil"/>
              <w:bottom w:val="nil"/>
              <w:right w:val="nil"/>
            </w:tcBorders>
            <w:shd w:val="clear" w:color="auto" w:fill="auto"/>
            <w:vAlign w:val="center"/>
            <w:hideMark/>
          </w:tcPr>
          <w:p w14:paraId="2D0FA9C3"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2016</w:t>
            </w:r>
          </w:p>
        </w:tc>
        <w:tc>
          <w:tcPr>
            <w:tcW w:w="1454" w:type="dxa"/>
            <w:tcBorders>
              <w:top w:val="nil"/>
              <w:left w:val="nil"/>
              <w:bottom w:val="nil"/>
              <w:right w:val="nil"/>
            </w:tcBorders>
            <w:shd w:val="clear" w:color="auto" w:fill="auto"/>
            <w:vAlign w:val="center"/>
            <w:hideMark/>
          </w:tcPr>
          <w:p w14:paraId="4CF06C97"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888794</w:t>
            </w:r>
          </w:p>
        </w:tc>
        <w:tc>
          <w:tcPr>
            <w:tcW w:w="2000" w:type="dxa"/>
            <w:tcBorders>
              <w:top w:val="nil"/>
              <w:left w:val="nil"/>
              <w:bottom w:val="nil"/>
              <w:right w:val="nil"/>
            </w:tcBorders>
            <w:shd w:val="clear" w:color="auto" w:fill="auto"/>
            <w:vAlign w:val="center"/>
            <w:hideMark/>
          </w:tcPr>
          <w:p w14:paraId="3E82B306"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w:t>
            </w:r>
          </w:p>
        </w:tc>
        <w:tc>
          <w:tcPr>
            <w:tcW w:w="1561" w:type="dxa"/>
            <w:tcBorders>
              <w:top w:val="nil"/>
              <w:left w:val="nil"/>
              <w:bottom w:val="nil"/>
              <w:right w:val="nil"/>
            </w:tcBorders>
            <w:shd w:val="clear" w:color="auto" w:fill="auto"/>
            <w:vAlign w:val="center"/>
            <w:hideMark/>
          </w:tcPr>
          <w:p w14:paraId="371AC2AC"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42400</w:t>
            </w:r>
          </w:p>
        </w:tc>
        <w:tc>
          <w:tcPr>
            <w:tcW w:w="2066" w:type="dxa"/>
            <w:tcBorders>
              <w:top w:val="nil"/>
              <w:left w:val="nil"/>
              <w:bottom w:val="nil"/>
              <w:right w:val="nil"/>
            </w:tcBorders>
            <w:shd w:val="clear" w:color="auto" w:fill="auto"/>
            <w:vAlign w:val="center"/>
            <w:hideMark/>
          </w:tcPr>
          <w:p w14:paraId="18AB23FE"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w:t>
            </w:r>
          </w:p>
        </w:tc>
      </w:tr>
      <w:tr w:rsidR="00F519D9" w:rsidRPr="00F519D9" w14:paraId="01C0C509" w14:textId="77777777" w:rsidTr="00F519D9">
        <w:trPr>
          <w:gridAfter w:val="1"/>
          <w:wAfter w:w="10" w:type="dxa"/>
          <w:trHeight w:val="315"/>
        </w:trPr>
        <w:tc>
          <w:tcPr>
            <w:tcW w:w="1222" w:type="dxa"/>
            <w:tcBorders>
              <w:top w:val="nil"/>
              <w:left w:val="nil"/>
              <w:bottom w:val="nil"/>
              <w:right w:val="nil"/>
            </w:tcBorders>
            <w:shd w:val="clear" w:color="auto" w:fill="auto"/>
            <w:vAlign w:val="center"/>
            <w:hideMark/>
          </w:tcPr>
          <w:p w14:paraId="5B03DAF0"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2017</w:t>
            </w:r>
          </w:p>
        </w:tc>
        <w:tc>
          <w:tcPr>
            <w:tcW w:w="1454" w:type="dxa"/>
            <w:tcBorders>
              <w:top w:val="nil"/>
              <w:left w:val="nil"/>
              <w:bottom w:val="nil"/>
              <w:right w:val="nil"/>
            </w:tcBorders>
            <w:shd w:val="clear" w:color="auto" w:fill="auto"/>
            <w:vAlign w:val="center"/>
            <w:hideMark/>
          </w:tcPr>
          <w:p w14:paraId="3DF30187"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1547303</w:t>
            </w:r>
          </w:p>
        </w:tc>
        <w:tc>
          <w:tcPr>
            <w:tcW w:w="2000" w:type="dxa"/>
            <w:tcBorders>
              <w:top w:val="nil"/>
              <w:left w:val="nil"/>
              <w:bottom w:val="nil"/>
              <w:right w:val="nil"/>
            </w:tcBorders>
            <w:shd w:val="clear" w:color="auto" w:fill="auto"/>
            <w:vAlign w:val="center"/>
            <w:hideMark/>
          </w:tcPr>
          <w:p w14:paraId="2E8E77CD"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74,0903</w:t>
            </w:r>
          </w:p>
        </w:tc>
        <w:tc>
          <w:tcPr>
            <w:tcW w:w="1561" w:type="dxa"/>
            <w:tcBorders>
              <w:top w:val="nil"/>
              <w:left w:val="nil"/>
              <w:bottom w:val="nil"/>
              <w:right w:val="nil"/>
            </w:tcBorders>
            <w:shd w:val="clear" w:color="auto" w:fill="auto"/>
            <w:vAlign w:val="center"/>
            <w:hideMark/>
          </w:tcPr>
          <w:p w14:paraId="2A96D28F"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55829</w:t>
            </w:r>
          </w:p>
        </w:tc>
        <w:tc>
          <w:tcPr>
            <w:tcW w:w="2066" w:type="dxa"/>
            <w:tcBorders>
              <w:top w:val="nil"/>
              <w:left w:val="nil"/>
              <w:bottom w:val="nil"/>
              <w:right w:val="nil"/>
            </w:tcBorders>
            <w:shd w:val="clear" w:color="auto" w:fill="auto"/>
            <w:vAlign w:val="center"/>
            <w:hideMark/>
          </w:tcPr>
          <w:p w14:paraId="77187EAE"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31,6721</w:t>
            </w:r>
          </w:p>
        </w:tc>
      </w:tr>
      <w:tr w:rsidR="00F519D9" w:rsidRPr="00F519D9" w14:paraId="6B3EAAE3" w14:textId="77777777" w:rsidTr="00F519D9">
        <w:trPr>
          <w:gridAfter w:val="1"/>
          <w:wAfter w:w="10" w:type="dxa"/>
          <w:trHeight w:val="315"/>
        </w:trPr>
        <w:tc>
          <w:tcPr>
            <w:tcW w:w="1222" w:type="dxa"/>
            <w:tcBorders>
              <w:top w:val="nil"/>
              <w:left w:val="nil"/>
              <w:bottom w:val="nil"/>
              <w:right w:val="nil"/>
            </w:tcBorders>
            <w:shd w:val="clear" w:color="auto" w:fill="auto"/>
            <w:vAlign w:val="center"/>
            <w:hideMark/>
          </w:tcPr>
          <w:p w14:paraId="5B53AC6E"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2018</w:t>
            </w:r>
          </w:p>
        </w:tc>
        <w:tc>
          <w:tcPr>
            <w:tcW w:w="1454" w:type="dxa"/>
            <w:tcBorders>
              <w:top w:val="nil"/>
              <w:left w:val="nil"/>
              <w:bottom w:val="nil"/>
              <w:right w:val="nil"/>
            </w:tcBorders>
            <w:shd w:val="clear" w:color="auto" w:fill="auto"/>
            <w:vAlign w:val="center"/>
            <w:hideMark/>
          </w:tcPr>
          <w:p w14:paraId="340AE0B7"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1227766</w:t>
            </w:r>
          </w:p>
        </w:tc>
        <w:tc>
          <w:tcPr>
            <w:tcW w:w="2000" w:type="dxa"/>
            <w:tcBorders>
              <w:top w:val="nil"/>
              <w:left w:val="nil"/>
              <w:bottom w:val="nil"/>
              <w:right w:val="nil"/>
            </w:tcBorders>
            <w:shd w:val="clear" w:color="auto" w:fill="auto"/>
            <w:vAlign w:val="center"/>
            <w:hideMark/>
          </w:tcPr>
          <w:p w14:paraId="205B946A"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-20,6512</w:t>
            </w:r>
          </w:p>
        </w:tc>
        <w:tc>
          <w:tcPr>
            <w:tcW w:w="1561" w:type="dxa"/>
            <w:tcBorders>
              <w:top w:val="nil"/>
              <w:left w:val="nil"/>
              <w:bottom w:val="nil"/>
              <w:right w:val="nil"/>
            </w:tcBorders>
            <w:shd w:val="clear" w:color="auto" w:fill="auto"/>
            <w:vAlign w:val="center"/>
            <w:hideMark/>
          </w:tcPr>
          <w:p w14:paraId="7459685E"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50463</w:t>
            </w:r>
          </w:p>
        </w:tc>
        <w:tc>
          <w:tcPr>
            <w:tcW w:w="2066" w:type="dxa"/>
            <w:tcBorders>
              <w:top w:val="nil"/>
              <w:left w:val="nil"/>
              <w:bottom w:val="nil"/>
              <w:right w:val="nil"/>
            </w:tcBorders>
            <w:shd w:val="clear" w:color="auto" w:fill="auto"/>
            <w:vAlign w:val="center"/>
            <w:hideMark/>
          </w:tcPr>
          <w:p w14:paraId="2505D164"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-9,6115</w:t>
            </w:r>
          </w:p>
        </w:tc>
      </w:tr>
      <w:tr w:rsidR="00F519D9" w:rsidRPr="00F519D9" w14:paraId="13DC8424" w14:textId="77777777" w:rsidTr="00F519D9">
        <w:trPr>
          <w:gridAfter w:val="1"/>
          <w:wAfter w:w="10" w:type="dxa"/>
          <w:trHeight w:val="315"/>
        </w:trPr>
        <w:tc>
          <w:tcPr>
            <w:tcW w:w="1222" w:type="dxa"/>
            <w:tcBorders>
              <w:top w:val="nil"/>
              <w:left w:val="nil"/>
              <w:bottom w:val="nil"/>
              <w:right w:val="nil"/>
            </w:tcBorders>
            <w:shd w:val="clear" w:color="auto" w:fill="auto"/>
            <w:vAlign w:val="center"/>
            <w:hideMark/>
          </w:tcPr>
          <w:p w14:paraId="5E2EC431"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2019</w:t>
            </w:r>
          </w:p>
        </w:tc>
        <w:tc>
          <w:tcPr>
            <w:tcW w:w="1454" w:type="dxa"/>
            <w:tcBorders>
              <w:top w:val="nil"/>
              <w:left w:val="nil"/>
              <w:bottom w:val="nil"/>
              <w:right w:val="nil"/>
            </w:tcBorders>
            <w:shd w:val="clear" w:color="auto" w:fill="auto"/>
            <w:vAlign w:val="center"/>
            <w:hideMark/>
          </w:tcPr>
          <w:p w14:paraId="43298436"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566933</w:t>
            </w:r>
          </w:p>
        </w:tc>
        <w:tc>
          <w:tcPr>
            <w:tcW w:w="2000" w:type="dxa"/>
            <w:tcBorders>
              <w:top w:val="nil"/>
              <w:left w:val="nil"/>
              <w:bottom w:val="nil"/>
              <w:right w:val="nil"/>
            </w:tcBorders>
            <w:shd w:val="clear" w:color="auto" w:fill="auto"/>
            <w:vAlign w:val="center"/>
            <w:hideMark/>
          </w:tcPr>
          <w:p w14:paraId="2AC1E17D"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-53,8241</w:t>
            </w:r>
          </w:p>
        </w:tc>
        <w:tc>
          <w:tcPr>
            <w:tcW w:w="1561" w:type="dxa"/>
            <w:tcBorders>
              <w:top w:val="nil"/>
              <w:left w:val="nil"/>
              <w:bottom w:val="nil"/>
              <w:right w:val="nil"/>
            </w:tcBorders>
            <w:shd w:val="clear" w:color="auto" w:fill="auto"/>
            <w:vAlign w:val="center"/>
            <w:hideMark/>
          </w:tcPr>
          <w:p w14:paraId="6AF43207"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49661</w:t>
            </w:r>
          </w:p>
        </w:tc>
        <w:tc>
          <w:tcPr>
            <w:tcW w:w="2066" w:type="dxa"/>
            <w:tcBorders>
              <w:top w:val="nil"/>
              <w:left w:val="nil"/>
              <w:bottom w:val="nil"/>
              <w:right w:val="nil"/>
            </w:tcBorders>
            <w:shd w:val="clear" w:color="auto" w:fill="auto"/>
            <w:vAlign w:val="center"/>
            <w:hideMark/>
          </w:tcPr>
          <w:p w14:paraId="35302A88"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-1,5893</w:t>
            </w:r>
          </w:p>
        </w:tc>
      </w:tr>
      <w:tr w:rsidR="00F519D9" w:rsidRPr="00F519D9" w14:paraId="434E819C" w14:textId="77777777" w:rsidTr="00F519D9">
        <w:trPr>
          <w:gridAfter w:val="1"/>
          <w:wAfter w:w="10" w:type="dxa"/>
          <w:trHeight w:val="315"/>
        </w:trPr>
        <w:tc>
          <w:tcPr>
            <w:tcW w:w="1222" w:type="dxa"/>
            <w:tcBorders>
              <w:top w:val="nil"/>
              <w:left w:val="nil"/>
              <w:bottom w:val="nil"/>
              <w:right w:val="nil"/>
            </w:tcBorders>
            <w:shd w:val="clear" w:color="auto" w:fill="auto"/>
            <w:noWrap/>
            <w:vAlign w:val="center"/>
            <w:hideMark/>
          </w:tcPr>
          <w:p w14:paraId="0DC61FAA"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2020</w:t>
            </w:r>
          </w:p>
        </w:tc>
        <w:tc>
          <w:tcPr>
            <w:tcW w:w="1454" w:type="dxa"/>
            <w:tcBorders>
              <w:top w:val="nil"/>
              <w:left w:val="nil"/>
              <w:bottom w:val="nil"/>
              <w:right w:val="nil"/>
            </w:tcBorders>
            <w:shd w:val="clear" w:color="auto" w:fill="auto"/>
            <w:vAlign w:val="center"/>
            <w:hideMark/>
          </w:tcPr>
          <w:p w14:paraId="04B97449"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798433</w:t>
            </w:r>
          </w:p>
        </w:tc>
        <w:tc>
          <w:tcPr>
            <w:tcW w:w="2000" w:type="dxa"/>
            <w:tcBorders>
              <w:top w:val="nil"/>
              <w:left w:val="nil"/>
              <w:bottom w:val="nil"/>
              <w:right w:val="nil"/>
            </w:tcBorders>
            <w:shd w:val="clear" w:color="auto" w:fill="auto"/>
            <w:vAlign w:val="center"/>
            <w:hideMark/>
          </w:tcPr>
          <w:p w14:paraId="59AEB87C"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40,8339</w:t>
            </w:r>
          </w:p>
        </w:tc>
        <w:tc>
          <w:tcPr>
            <w:tcW w:w="1561" w:type="dxa"/>
            <w:tcBorders>
              <w:top w:val="nil"/>
              <w:left w:val="nil"/>
              <w:bottom w:val="nil"/>
              <w:right w:val="nil"/>
            </w:tcBorders>
            <w:shd w:val="clear" w:color="auto" w:fill="auto"/>
            <w:vAlign w:val="center"/>
            <w:hideMark/>
          </w:tcPr>
          <w:p w14:paraId="1EE84E15"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67088</w:t>
            </w:r>
          </w:p>
        </w:tc>
        <w:tc>
          <w:tcPr>
            <w:tcW w:w="2066" w:type="dxa"/>
            <w:tcBorders>
              <w:top w:val="nil"/>
              <w:left w:val="nil"/>
              <w:bottom w:val="nil"/>
              <w:right w:val="nil"/>
            </w:tcBorders>
            <w:shd w:val="clear" w:color="auto" w:fill="auto"/>
            <w:vAlign w:val="center"/>
            <w:hideMark/>
          </w:tcPr>
          <w:p w14:paraId="510837B8"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35,0919</w:t>
            </w:r>
          </w:p>
        </w:tc>
      </w:tr>
      <w:tr w:rsidR="00F519D9" w:rsidRPr="00F519D9" w14:paraId="1EB00DC8" w14:textId="77777777" w:rsidTr="00F519D9">
        <w:trPr>
          <w:gridAfter w:val="1"/>
          <w:wAfter w:w="10" w:type="dxa"/>
          <w:trHeight w:val="315"/>
        </w:trPr>
        <w:tc>
          <w:tcPr>
            <w:tcW w:w="1222" w:type="dxa"/>
            <w:tcBorders>
              <w:top w:val="single" w:sz="4" w:space="0" w:color="auto"/>
              <w:left w:val="nil"/>
              <w:bottom w:val="single" w:sz="4" w:space="0" w:color="auto"/>
              <w:right w:val="nil"/>
            </w:tcBorders>
            <w:shd w:val="clear" w:color="auto" w:fill="auto"/>
            <w:noWrap/>
            <w:vAlign w:val="center"/>
            <w:hideMark/>
          </w:tcPr>
          <w:p w14:paraId="35CF0980" w14:textId="77777777" w:rsidR="00F519D9" w:rsidRPr="00F519D9" w:rsidRDefault="00F519D9" w:rsidP="00F519D9">
            <w:pPr>
              <w:spacing w:after="0" w:line="240" w:lineRule="auto"/>
              <w:rPr>
                <w:rFonts w:ascii="Times New Roman" w:eastAsia="Times New Roman" w:hAnsi="Times New Roman" w:cs="Times New Roman"/>
                <w:b/>
                <w:bCs/>
                <w:color w:val="000000"/>
                <w:lang w:val="en-ID" w:eastAsia="en-ID"/>
              </w:rPr>
            </w:pPr>
            <w:r w:rsidRPr="00F519D9">
              <w:rPr>
                <w:rFonts w:ascii="Times New Roman" w:eastAsia="Times New Roman" w:hAnsi="Times New Roman" w:cs="Times New Roman"/>
                <w:b/>
                <w:bCs/>
                <w:color w:val="000000"/>
                <w:lang w:val="en-ID" w:eastAsia="en-ID"/>
              </w:rPr>
              <w:t>Rata-rata</w:t>
            </w:r>
          </w:p>
        </w:tc>
        <w:tc>
          <w:tcPr>
            <w:tcW w:w="1454" w:type="dxa"/>
            <w:tcBorders>
              <w:top w:val="single" w:sz="4" w:space="0" w:color="auto"/>
              <w:left w:val="nil"/>
              <w:bottom w:val="single" w:sz="4" w:space="0" w:color="auto"/>
              <w:right w:val="nil"/>
            </w:tcBorders>
            <w:shd w:val="clear" w:color="auto" w:fill="auto"/>
            <w:noWrap/>
            <w:vAlign w:val="center"/>
            <w:hideMark/>
          </w:tcPr>
          <w:p w14:paraId="62AC4672" w14:textId="77777777" w:rsidR="00F519D9" w:rsidRPr="00F519D9" w:rsidRDefault="00F519D9" w:rsidP="00F519D9">
            <w:pPr>
              <w:spacing w:after="0" w:line="240" w:lineRule="auto"/>
              <w:jc w:val="center"/>
              <w:rPr>
                <w:rFonts w:ascii="Times New Roman" w:eastAsia="Times New Roman" w:hAnsi="Times New Roman" w:cs="Times New Roman"/>
                <w:color w:val="000000"/>
                <w:lang w:val="en-ID" w:eastAsia="en-ID"/>
              </w:rPr>
            </w:pPr>
            <w:r w:rsidRPr="00F519D9">
              <w:rPr>
                <w:rFonts w:ascii="Times New Roman" w:eastAsia="Times New Roman" w:hAnsi="Times New Roman" w:cs="Times New Roman"/>
                <w:color w:val="000000"/>
                <w:lang w:val="en-ID" w:eastAsia="en-ID"/>
              </w:rPr>
              <w:t> </w:t>
            </w:r>
          </w:p>
        </w:tc>
        <w:tc>
          <w:tcPr>
            <w:tcW w:w="2000" w:type="dxa"/>
            <w:tcBorders>
              <w:top w:val="single" w:sz="4" w:space="0" w:color="auto"/>
              <w:left w:val="nil"/>
              <w:bottom w:val="single" w:sz="4" w:space="0" w:color="auto"/>
              <w:right w:val="nil"/>
            </w:tcBorders>
            <w:shd w:val="clear" w:color="auto" w:fill="auto"/>
            <w:vAlign w:val="center"/>
            <w:hideMark/>
          </w:tcPr>
          <w:p w14:paraId="0617602E" w14:textId="77777777" w:rsidR="00F519D9" w:rsidRPr="00F519D9" w:rsidRDefault="00F519D9" w:rsidP="00F519D9">
            <w:pPr>
              <w:spacing w:after="0" w:line="240" w:lineRule="auto"/>
              <w:jc w:val="center"/>
              <w:rPr>
                <w:rFonts w:ascii="Times New Roman" w:eastAsia="Times New Roman" w:hAnsi="Times New Roman" w:cs="Times New Roman"/>
                <w:b/>
                <w:bCs/>
                <w:color w:val="000000"/>
                <w:lang w:val="en-ID" w:eastAsia="en-ID"/>
              </w:rPr>
            </w:pPr>
            <w:r w:rsidRPr="00F519D9">
              <w:rPr>
                <w:rFonts w:ascii="Times New Roman" w:eastAsia="Times New Roman" w:hAnsi="Times New Roman" w:cs="Times New Roman"/>
                <w:b/>
                <w:bCs/>
                <w:color w:val="000000"/>
                <w:lang w:val="en-ID" w:eastAsia="en-ID"/>
              </w:rPr>
              <w:t>10,1122</w:t>
            </w:r>
          </w:p>
        </w:tc>
        <w:tc>
          <w:tcPr>
            <w:tcW w:w="1561" w:type="dxa"/>
            <w:tcBorders>
              <w:top w:val="single" w:sz="4" w:space="0" w:color="auto"/>
              <w:left w:val="nil"/>
              <w:bottom w:val="single" w:sz="4" w:space="0" w:color="auto"/>
              <w:right w:val="nil"/>
            </w:tcBorders>
            <w:shd w:val="clear" w:color="auto" w:fill="auto"/>
            <w:vAlign w:val="center"/>
            <w:hideMark/>
          </w:tcPr>
          <w:p w14:paraId="49D1733E" w14:textId="77777777" w:rsidR="00F519D9" w:rsidRPr="00F519D9" w:rsidRDefault="00F519D9" w:rsidP="00F519D9">
            <w:pPr>
              <w:spacing w:after="0" w:line="240" w:lineRule="auto"/>
              <w:jc w:val="center"/>
              <w:rPr>
                <w:rFonts w:ascii="Times New Roman" w:eastAsia="Times New Roman" w:hAnsi="Times New Roman" w:cs="Times New Roman"/>
                <w:b/>
                <w:bCs/>
                <w:color w:val="000000"/>
                <w:lang w:val="en-ID" w:eastAsia="en-ID"/>
              </w:rPr>
            </w:pPr>
            <w:r w:rsidRPr="00F519D9">
              <w:rPr>
                <w:rFonts w:ascii="Times New Roman" w:eastAsia="Times New Roman" w:hAnsi="Times New Roman" w:cs="Times New Roman"/>
                <w:b/>
                <w:bCs/>
                <w:color w:val="000000"/>
                <w:lang w:val="en-ID" w:eastAsia="en-ID"/>
              </w:rPr>
              <w:t> </w:t>
            </w:r>
          </w:p>
        </w:tc>
        <w:tc>
          <w:tcPr>
            <w:tcW w:w="2066" w:type="dxa"/>
            <w:tcBorders>
              <w:top w:val="single" w:sz="4" w:space="0" w:color="auto"/>
              <w:left w:val="nil"/>
              <w:bottom w:val="single" w:sz="4" w:space="0" w:color="auto"/>
              <w:right w:val="nil"/>
            </w:tcBorders>
            <w:shd w:val="clear" w:color="auto" w:fill="auto"/>
            <w:noWrap/>
            <w:vAlign w:val="center"/>
            <w:hideMark/>
          </w:tcPr>
          <w:p w14:paraId="033EE3A6" w14:textId="77777777" w:rsidR="00F519D9" w:rsidRPr="00787342" w:rsidRDefault="00F519D9" w:rsidP="00F519D9">
            <w:pPr>
              <w:spacing w:after="0" w:line="240" w:lineRule="auto"/>
              <w:jc w:val="center"/>
              <w:rPr>
                <w:rFonts w:ascii="Times New Roman" w:eastAsia="Times New Roman" w:hAnsi="Times New Roman" w:cs="Times New Roman"/>
                <w:b/>
                <w:bCs/>
                <w:color w:val="000000"/>
                <w:lang w:val="en-ID" w:eastAsia="en-ID"/>
              </w:rPr>
            </w:pPr>
            <w:r w:rsidRPr="00787342">
              <w:rPr>
                <w:rFonts w:ascii="Times New Roman" w:eastAsia="Times New Roman" w:hAnsi="Times New Roman" w:cs="Times New Roman"/>
                <w:b/>
                <w:bCs/>
                <w:color w:val="000000"/>
                <w:lang w:val="en-ID" w:eastAsia="en-ID"/>
              </w:rPr>
              <w:t>13,8908</w:t>
            </w:r>
          </w:p>
        </w:tc>
      </w:tr>
    </w:tbl>
    <w:p w14:paraId="4FDC03C4" w14:textId="4F1A8FFA" w:rsidR="002E13FD" w:rsidRPr="00C439DC" w:rsidRDefault="00F519D9" w:rsidP="00F519D9">
      <w:pPr>
        <w:spacing w:after="0" w:line="480" w:lineRule="auto"/>
        <w:jc w:val="both"/>
        <w:rPr>
          <w:rFonts w:ascii="Times New Roman" w:hAnsi="Times New Roman" w:cs="Times New Roman"/>
          <w:bCs/>
        </w:rPr>
      </w:pPr>
      <w:r w:rsidRPr="00C439DC">
        <w:rPr>
          <w:rFonts w:ascii="Times New Roman" w:hAnsi="Times New Roman" w:cs="Times New Roman"/>
          <w:bCs/>
        </w:rPr>
        <w:t>Sumber: BPS, 20</w:t>
      </w:r>
      <w:r w:rsidR="00F90C4F" w:rsidRPr="00C439DC">
        <w:rPr>
          <w:rFonts w:ascii="Times New Roman" w:hAnsi="Times New Roman" w:cs="Times New Roman"/>
          <w:bCs/>
        </w:rPr>
        <w:t>21.</w:t>
      </w:r>
    </w:p>
    <w:p w14:paraId="09C5E402" w14:textId="15820FA9" w:rsidR="00C92CCC" w:rsidRPr="00C92CCC" w:rsidRDefault="00C92CCC" w:rsidP="00C92CCC">
      <w:pPr>
        <w:spacing w:after="0" w:line="480" w:lineRule="auto"/>
        <w:ind w:firstLine="720"/>
        <w:jc w:val="both"/>
        <w:rPr>
          <w:rFonts w:ascii="Times New Roman" w:hAnsi="Times New Roman" w:cs="Times New Roman"/>
          <w:bCs/>
          <w:sz w:val="24"/>
          <w:szCs w:val="24"/>
        </w:rPr>
      </w:pPr>
      <w:r w:rsidRPr="00C92CCC">
        <w:rPr>
          <w:rFonts w:ascii="Times New Roman" w:hAnsi="Times New Roman" w:cs="Times New Roman"/>
          <w:bCs/>
          <w:sz w:val="24"/>
          <w:szCs w:val="24"/>
        </w:rPr>
        <w:t xml:space="preserve">Untuk mengetahui jumlah kapasitas produksi </w:t>
      </w:r>
      <w:r w:rsidR="00787342">
        <w:rPr>
          <w:rFonts w:ascii="Times New Roman" w:hAnsi="Times New Roman" w:cs="Times New Roman"/>
          <w:bCs/>
          <w:sz w:val="24"/>
          <w:szCs w:val="24"/>
        </w:rPr>
        <w:t>bioavtur</w:t>
      </w:r>
      <w:r w:rsidRPr="00C92CCC">
        <w:rPr>
          <w:rFonts w:ascii="Times New Roman" w:hAnsi="Times New Roman" w:cs="Times New Roman"/>
          <w:bCs/>
          <w:sz w:val="24"/>
          <w:szCs w:val="24"/>
        </w:rPr>
        <w:t xml:space="preserve"> dapat menggunakan persamaan sebagai berikut:</w:t>
      </w:r>
    </w:p>
    <w:p w14:paraId="07C8DFE5" w14:textId="4A83196B" w:rsidR="00C92CCC" w:rsidRPr="00C92CCC" w:rsidRDefault="00C92CCC" w:rsidP="00C92CCC">
      <w:pPr>
        <w:spacing w:after="0" w:line="480" w:lineRule="auto"/>
        <w:jc w:val="center"/>
        <w:rPr>
          <w:rFonts w:ascii="Times New Roman" w:hAnsi="Times New Roman" w:cs="Times New Roman"/>
          <w:bCs/>
          <w:sz w:val="24"/>
          <w:szCs w:val="24"/>
        </w:rPr>
      </w:pPr>
      <w:r w:rsidRPr="00C92CCC">
        <w:rPr>
          <w:rFonts w:ascii="Times New Roman" w:hAnsi="Times New Roman" w:cs="Times New Roman"/>
          <w:bCs/>
          <w:sz w:val="24"/>
          <w:szCs w:val="24"/>
        </w:rPr>
        <w:t>m</w:t>
      </w:r>
      <w:r w:rsidRPr="00A32F8A">
        <w:rPr>
          <w:rFonts w:ascii="Times New Roman" w:hAnsi="Times New Roman" w:cs="Times New Roman"/>
          <w:bCs/>
          <w:sz w:val="24"/>
          <w:szCs w:val="24"/>
          <w:vertAlign w:val="subscript"/>
        </w:rPr>
        <w:t>1</w:t>
      </w:r>
      <w:r w:rsidRPr="00C92CCC">
        <w:rPr>
          <w:rFonts w:ascii="Times New Roman" w:hAnsi="Times New Roman" w:cs="Times New Roman"/>
          <w:bCs/>
          <w:sz w:val="24"/>
          <w:szCs w:val="24"/>
        </w:rPr>
        <w:t xml:space="preserve"> + m</w:t>
      </w:r>
      <w:r w:rsidRPr="00A32F8A">
        <w:rPr>
          <w:rFonts w:ascii="Times New Roman" w:hAnsi="Times New Roman" w:cs="Times New Roman"/>
          <w:bCs/>
          <w:sz w:val="24"/>
          <w:szCs w:val="24"/>
          <w:vertAlign w:val="subscript"/>
        </w:rPr>
        <w:t>2</w:t>
      </w:r>
      <w:r w:rsidRPr="00C92CCC">
        <w:rPr>
          <w:rFonts w:ascii="Times New Roman" w:hAnsi="Times New Roman" w:cs="Times New Roman"/>
          <w:bCs/>
          <w:sz w:val="24"/>
          <w:szCs w:val="24"/>
        </w:rPr>
        <w:t xml:space="preserve"> + m</w:t>
      </w:r>
      <w:r w:rsidRPr="00A32F8A">
        <w:rPr>
          <w:rFonts w:ascii="Times New Roman" w:hAnsi="Times New Roman" w:cs="Times New Roman"/>
          <w:bCs/>
          <w:sz w:val="24"/>
          <w:szCs w:val="24"/>
          <w:vertAlign w:val="subscript"/>
        </w:rPr>
        <w:t>3</w:t>
      </w:r>
      <w:r w:rsidRPr="00C92CCC">
        <w:rPr>
          <w:rFonts w:ascii="Times New Roman" w:hAnsi="Times New Roman" w:cs="Times New Roman"/>
          <w:bCs/>
          <w:sz w:val="24"/>
          <w:szCs w:val="24"/>
        </w:rPr>
        <w:t xml:space="preserve"> = m</w:t>
      </w:r>
      <w:r w:rsidRPr="00A32F8A">
        <w:rPr>
          <w:rFonts w:ascii="Times New Roman" w:hAnsi="Times New Roman" w:cs="Times New Roman"/>
          <w:bCs/>
          <w:sz w:val="24"/>
          <w:szCs w:val="24"/>
          <w:vertAlign w:val="subscript"/>
        </w:rPr>
        <w:t>4</w:t>
      </w:r>
      <w:r w:rsidRPr="00C92CCC">
        <w:rPr>
          <w:rFonts w:ascii="Times New Roman" w:hAnsi="Times New Roman" w:cs="Times New Roman"/>
          <w:bCs/>
          <w:sz w:val="24"/>
          <w:szCs w:val="24"/>
        </w:rPr>
        <w:t xml:space="preserve"> +m</w:t>
      </w:r>
      <w:r w:rsidRPr="00A32F8A">
        <w:rPr>
          <w:rFonts w:ascii="Times New Roman" w:hAnsi="Times New Roman" w:cs="Times New Roman"/>
          <w:bCs/>
          <w:sz w:val="24"/>
          <w:szCs w:val="24"/>
          <w:vertAlign w:val="subscript"/>
        </w:rPr>
        <w:t>5</w:t>
      </w:r>
    </w:p>
    <w:p w14:paraId="31142197" w14:textId="77777777" w:rsidR="00C92CCC" w:rsidRDefault="00C92CCC" w:rsidP="00C92CCC">
      <w:pPr>
        <w:spacing w:after="0" w:line="480" w:lineRule="auto"/>
        <w:jc w:val="both"/>
        <w:rPr>
          <w:rFonts w:ascii="Times New Roman" w:hAnsi="Times New Roman" w:cs="Times New Roman"/>
          <w:bCs/>
          <w:sz w:val="24"/>
          <w:szCs w:val="24"/>
        </w:rPr>
      </w:pPr>
      <w:r w:rsidRPr="00C92CCC">
        <w:rPr>
          <w:rFonts w:ascii="Times New Roman" w:hAnsi="Times New Roman" w:cs="Times New Roman"/>
          <w:bCs/>
          <w:sz w:val="24"/>
          <w:szCs w:val="24"/>
        </w:rPr>
        <w:t xml:space="preserve">Keterangan: </w:t>
      </w:r>
    </w:p>
    <w:p w14:paraId="0BED5775" w14:textId="0701549B" w:rsidR="00C92CCC" w:rsidRDefault="00C92CCC" w:rsidP="00C92CCC">
      <w:pPr>
        <w:spacing w:after="0" w:line="480" w:lineRule="auto"/>
        <w:ind w:left="1276"/>
        <w:jc w:val="both"/>
        <w:rPr>
          <w:rFonts w:ascii="Times New Roman" w:hAnsi="Times New Roman" w:cs="Times New Roman"/>
          <w:bCs/>
          <w:sz w:val="24"/>
          <w:szCs w:val="24"/>
        </w:rPr>
      </w:pPr>
      <w:r w:rsidRPr="00C92CCC">
        <w:rPr>
          <w:rFonts w:ascii="Times New Roman" w:hAnsi="Times New Roman" w:cs="Times New Roman"/>
          <w:bCs/>
          <w:sz w:val="24"/>
          <w:szCs w:val="24"/>
        </w:rPr>
        <w:t>m</w:t>
      </w:r>
      <w:r w:rsidRPr="00A32F8A">
        <w:rPr>
          <w:rFonts w:ascii="Times New Roman" w:hAnsi="Times New Roman" w:cs="Times New Roman"/>
          <w:bCs/>
          <w:sz w:val="24"/>
          <w:szCs w:val="24"/>
          <w:vertAlign w:val="subscript"/>
        </w:rPr>
        <w:t>1</w:t>
      </w:r>
      <w:r w:rsidRPr="00C92CCC">
        <w:rPr>
          <w:rFonts w:ascii="Times New Roman" w:hAnsi="Times New Roman" w:cs="Times New Roman"/>
          <w:bCs/>
          <w:sz w:val="24"/>
          <w:szCs w:val="24"/>
        </w:rPr>
        <w:t xml:space="preserve"> = Nilai impor tahun pabrik didirikan (ton/tahun)</w:t>
      </w:r>
    </w:p>
    <w:p w14:paraId="1DB7EEC7" w14:textId="5917620C" w:rsidR="00C92CCC" w:rsidRDefault="00C92CCC" w:rsidP="00C92CCC">
      <w:pPr>
        <w:spacing w:after="0" w:line="480" w:lineRule="auto"/>
        <w:ind w:left="1276"/>
        <w:jc w:val="both"/>
        <w:rPr>
          <w:rFonts w:ascii="Times New Roman" w:hAnsi="Times New Roman" w:cs="Times New Roman"/>
          <w:bCs/>
          <w:sz w:val="24"/>
          <w:szCs w:val="24"/>
        </w:rPr>
      </w:pPr>
      <w:r w:rsidRPr="00C92CCC">
        <w:rPr>
          <w:rFonts w:ascii="Times New Roman" w:hAnsi="Times New Roman" w:cs="Times New Roman"/>
          <w:bCs/>
          <w:sz w:val="24"/>
          <w:szCs w:val="24"/>
        </w:rPr>
        <w:t>m</w:t>
      </w:r>
      <w:r w:rsidRPr="00A32F8A">
        <w:rPr>
          <w:rFonts w:ascii="Times New Roman" w:hAnsi="Times New Roman" w:cs="Times New Roman"/>
          <w:bCs/>
          <w:sz w:val="24"/>
          <w:szCs w:val="24"/>
          <w:vertAlign w:val="subscript"/>
        </w:rPr>
        <w:t>2</w:t>
      </w:r>
      <w:r w:rsidRPr="00C92CCC">
        <w:rPr>
          <w:rFonts w:ascii="Times New Roman" w:hAnsi="Times New Roman" w:cs="Times New Roman"/>
          <w:bCs/>
          <w:sz w:val="24"/>
          <w:szCs w:val="24"/>
        </w:rPr>
        <w:t xml:space="preserve"> = Produksi pabrik didalam negeri (ton/tahun)</w:t>
      </w:r>
    </w:p>
    <w:p w14:paraId="3C3EE03F" w14:textId="711958D9" w:rsidR="00C92CCC" w:rsidRPr="00C92CCC" w:rsidRDefault="00C92CCC" w:rsidP="00C92CCC">
      <w:pPr>
        <w:spacing w:after="0" w:line="480" w:lineRule="auto"/>
        <w:ind w:left="1276"/>
        <w:jc w:val="both"/>
        <w:rPr>
          <w:rFonts w:ascii="Times New Roman" w:hAnsi="Times New Roman" w:cs="Times New Roman"/>
          <w:bCs/>
          <w:sz w:val="24"/>
          <w:szCs w:val="24"/>
        </w:rPr>
      </w:pPr>
      <w:r w:rsidRPr="00C92CCC">
        <w:rPr>
          <w:rFonts w:ascii="Times New Roman" w:hAnsi="Times New Roman" w:cs="Times New Roman"/>
          <w:bCs/>
          <w:sz w:val="24"/>
          <w:szCs w:val="24"/>
        </w:rPr>
        <w:t>m</w:t>
      </w:r>
      <w:r w:rsidRPr="00A32F8A">
        <w:rPr>
          <w:rFonts w:ascii="Times New Roman" w:hAnsi="Times New Roman" w:cs="Times New Roman"/>
          <w:bCs/>
          <w:sz w:val="24"/>
          <w:szCs w:val="24"/>
          <w:vertAlign w:val="subscript"/>
        </w:rPr>
        <w:t>3</w:t>
      </w:r>
      <w:r w:rsidRPr="00C92CCC">
        <w:rPr>
          <w:rFonts w:ascii="Times New Roman" w:hAnsi="Times New Roman" w:cs="Times New Roman"/>
          <w:bCs/>
          <w:sz w:val="24"/>
          <w:szCs w:val="24"/>
        </w:rPr>
        <w:t xml:space="preserve"> = Kapasitas pabrik yang akan didirikan (ton/tahun)</w:t>
      </w:r>
    </w:p>
    <w:p w14:paraId="3AE2C6BD" w14:textId="74726BA6" w:rsidR="00C92CCC" w:rsidRDefault="00C92CCC" w:rsidP="00C92CCC">
      <w:pPr>
        <w:spacing w:after="0" w:line="480" w:lineRule="auto"/>
        <w:ind w:left="1276"/>
        <w:jc w:val="both"/>
        <w:rPr>
          <w:rFonts w:ascii="Times New Roman" w:hAnsi="Times New Roman" w:cs="Times New Roman"/>
          <w:bCs/>
          <w:sz w:val="24"/>
          <w:szCs w:val="24"/>
        </w:rPr>
      </w:pPr>
      <w:r w:rsidRPr="00C92CCC">
        <w:rPr>
          <w:rFonts w:ascii="Times New Roman" w:hAnsi="Times New Roman" w:cs="Times New Roman"/>
          <w:bCs/>
          <w:sz w:val="24"/>
          <w:szCs w:val="24"/>
        </w:rPr>
        <w:t>m</w:t>
      </w:r>
      <w:r w:rsidRPr="00A32F8A">
        <w:rPr>
          <w:rFonts w:ascii="Times New Roman" w:hAnsi="Times New Roman" w:cs="Times New Roman"/>
          <w:bCs/>
          <w:sz w:val="24"/>
          <w:szCs w:val="24"/>
          <w:vertAlign w:val="subscript"/>
        </w:rPr>
        <w:t>4</w:t>
      </w:r>
      <w:r w:rsidRPr="00C92CCC">
        <w:rPr>
          <w:rFonts w:ascii="Times New Roman" w:hAnsi="Times New Roman" w:cs="Times New Roman"/>
          <w:bCs/>
          <w:sz w:val="24"/>
          <w:szCs w:val="24"/>
        </w:rPr>
        <w:t xml:space="preserve"> = Nilai ekspor tahun pabrik didirikan (ton/tahun)</w:t>
      </w:r>
    </w:p>
    <w:p w14:paraId="49125245" w14:textId="754AB754" w:rsidR="00C92CCC" w:rsidRDefault="00C92CCC" w:rsidP="00C92CCC">
      <w:pPr>
        <w:spacing w:after="0" w:line="480" w:lineRule="auto"/>
        <w:ind w:left="1276"/>
        <w:jc w:val="both"/>
        <w:rPr>
          <w:rFonts w:ascii="Times New Roman" w:hAnsi="Times New Roman" w:cs="Times New Roman"/>
          <w:bCs/>
          <w:sz w:val="24"/>
          <w:szCs w:val="24"/>
        </w:rPr>
      </w:pPr>
      <w:r w:rsidRPr="00C92CCC">
        <w:rPr>
          <w:rFonts w:ascii="Times New Roman" w:hAnsi="Times New Roman" w:cs="Times New Roman"/>
          <w:bCs/>
          <w:sz w:val="24"/>
          <w:szCs w:val="24"/>
        </w:rPr>
        <w:lastRenderedPageBreak/>
        <w:t>m</w:t>
      </w:r>
      <w:r w:rsidRPr="00A32F8A">
        <w:rPr>
          <w:rFonts w:ascii="Times New Roman" w:hAnsi="Times New Roman" w:cs="Times New Roman"/>
          <w:bCs/>
          <w:sz w:val="24"/>
          <w:szCs w:val="24"/>
          <w:vertAlign w:val="subscript"/>
        </w:rPr>
        <w:t>5</w:t>
      </w:r>
      <w:r w:rsidRPr="00C92CCC">
        <w:rPr>
          <w:rFonts w:ascii="Times New Roman" w:hAnsi="Times New Roman" w:cs="Times New Roman"/>
          <w:bCs/>
          <w:sz w:val="24"/>
          <w:szCs w:val="24"/>
        </w:rPr>
        <w:t xml:space="preserve"> = Nilai konsumsi dalam negeri tahun pabrik didirikan (ton/tahun)</w:t>
      </w:r>
    </w:p>
    <w:p w14:paraId="0958913D" w14:textId="77777777" w:rsidR="00EC1644" w:rsidRPr="00EC1644" w:rsidRDefault="00EC1644" w:rsidP="00EC1644">
      <w:pPr>
        <w:spacing w:after="0" w:line="480" w:lineRule="auto"/>
        <w:jc w:val="both"/>
        <w:rPr>
          <w:rFonts w:ascii="Times New Roman" w:hAnsi="Times New Roman" w:cs="Times New Roman"/>
          <w:bCs/>
          <w:sz w:val="24"/>
          <w:szCs w:val="24"/>
        </w:rPr>
      </w:pPr>
      <w:r w:rsidRPr="00EC1644">
        <w:rPr>
          <w:rFonts w:ascii="Times New Roman" w:hAnsi="Times New Roman" w:cs="Times New Roman"/>
          <w:bCs/>
          <w:sz w:val="24"/>
          <w:szCs w:val="24"/>
        </w:rPr>
        <w:t>Perhitungan persen pertumbuhan dapat digunakan cara sebagai berikut:</w:t>
      </w:r>
    </w:p>
    <w:p w14:paraId="554E4305" w14:textId="77777777" w:rsidR="00EC1644" w:rsidRPr="00B8297A" w:rsidRDefault="00EC1644" w:rsidP="00EC1644">
      <w:pPr>
        <w:spacing w:line="480" w:lineRule="auto"/>
        <w:jc w:val="center"/>
        <w:rPr>
          <w:rFonts w:ascii="Times New Roman" w:hAnsi="Times New Roman"/>
          <w:sz w:val="24"/>
          <w:szCs w:val="24"/>
          <w:lang w:val="id-ID"/>
        </w:rPr>
      </w:pPr>
      <w:r w:rsidRPr="00B8297A">
        <w:rPr>
          <w:rFonts w:ascii="Times New Roman" w:hAnsi="Times New Roman"/>
          <w:sz w:val="24"/>
          <w:szCs w:val="24"/>
          <w:lang w:val="id-ID"/>
        </w:rPr>
        <w:t xml:space="preserve">% Pertumbuhan (satu tahun) = </w:t>
      </w:r>
      <m:oMath>
        <m:f>
          <m:fPr>
            <m:ctrlPr>
              <w:rPr>
                <w:rFonts w:ascii="Cambria Math" w:hAnsi="Cambria Math"/>
                <w:i/>
                <w:sz w:val="24"/>
                <w:szCs w:val="24"/>
                <w:lang w:val="id-ID"/>
              </w:rPr>
            </m:ctrlPr>
          </m:fPr>
          <m:num>
            <m:r>
              <w:rPr>
                <w:rFonts w:ascii="Cambria Math" w:hAnsi="Cambria Math"/>
                <w:sz w:val="24"/>
                <w:szCs w:val="24"/>
                <w:lang w:val="id-ID"/>
              </w:rPr>
              <m:t>nilai akhir-nilai awal</m:t>
            </m:r>
          </m:num>
          <m:den>
            <m:r>
              <w:rPr>
                <w:rFonts w:ascii="Cambria Math" w:hAnsi="Cambria Math"/>
                <w:sz w:val="24"/>
                <w:szCs w:val="24"/>
                <w:lang w:val="id-ID"/>
              </w:rPr>
              <m:t>nilai awal</m:t>
            </m:r>
          </m:den>
        </m:f>
      </m:oMath>
      <w:r w:rsidRPr="00B8297A">
        <w:rPr>
          <w:rFonts w:ascii="Times New Roman" w:hAnsi="Times New Roman"/>
          <w:sz w:val="24"/>
          <w:szCs w:val="24"/>
          <w:lang w:val="id-ID"/>
        </w:rPr>
        <w:t xml:space="preserve"> x 100%</w:t>
      </w:r>
    </w:p>
    <w:p w14:paraId="2190F040" w14:textId="43BF3C91" w:rsidR="00707C43" w:rsidRPr="00707C43" w:rsidRDefault="00707C43" w:rsidP="00707C43">
      <w:pPr>
        <w:spacing w:after="0" w:line="480" w:lineRule="auto"/>
        <w:jc w:val="both"/>
        <w:rPr>
          <w:rFonts w:ascii="Times New Roman" w:hAnsi="Times New Roman" w:cs="Times New Roman"/>
          <w:bCs/>
          <w:sz w:val="24"/>
          <w:szCs w:val="24"/>
        </w:rPr>
      </w:pPr>
      <w:r w:rsidRPr="00707C43">
        <w:rPr>
          <w:rFonts w:ascii="Times New Roman" w:hAnsi="Times New Roman" w:cs="Times New Roman"/>
          <w:bCs/>
          <w:sz w:val="24"/>
          <w:szCs w:val="24"/>
        </w:rPr>
        <w:t>Dengan menggunakan Tabel 2.1 diperoleh kenaikan impor per tahun adalah 1</w:t>
      </w:r>
      <w:r>
        <w:rPr>
          <w:rFonts w:ascii="Times New Roman" w:hAnsi="Times New Roman" w:cs="Times New Roman"/>
          <w:bCs/>
          <w:sz w:val="24"/>
          <w:szCs w:val="24"/>
        </w:rPr>
        <w:t>0,1122</w:t>
      </w:r>
      <w:r w:rsidRPr="00707C43">
        <w:rPr>
          <w:rFonts w:ascii="Times New Roman" w:hAnsi="Times New Roman" w:cs="Times New Roman"/>
          <w:bCs/>
          <w:sz w:val="24"/>
          <w:szCs w:val="24"/>
        </w:rPr>
        <w:t xml:space="preserve">% dan kenaikan ekspor per tahun adalah </w:t>
      </w:r>
      <w:r>
        <w:rPr>
          <w:rFonts w:ascii="Times New Roman" w:hAnsi="Times New Roman" w:cs="Times New Roman"/>
          <w:bCs/>
          <w:sz w:val="24"/>
          <w:szCs w:val="24"/>
        </w:rPr>
        <w:t>13,8908</w:t>
      </w:r>
      <w:r w:rsidRPr="00707C43">
        <w:rPr>
          <w:rFonts w:ascii="Times New Roman" w:hAnsi="Times New Roman" w:cs="Times New Roman"/>
          <w:bCs/>
          <w:sz w:val="24"/>
          <w:szCs w:val="24"/>
        </w:rPr>
        <w:t xml:space="preserve">%. </w:t>
      </w:r>
      <w:r w:rsidR="000C03F5" w:rsidRPr="000C03F5">
        <w:rPr>
          <w:rFonts w:ascii="Times New Roman" w:hAnsi="Times New Roman" w:cs="Times New Roman"/>
          <w:bCs/>
          <w:sz w:val="24"/>
          <w:szCs w:val="24"/>
        </w:rPr>
        <w:t xml:space="preserve">Maka diasumsikan bahwa nilai impor pada tahun 2024 dapat tercukupi oleh produksi pabrik yang didirikan maka m1 = 0, sedangkan </w:t>
      </w:r>
      <w:r w:rsidR="000C03F5">
        <w:rPr>
          <w:rFonts w:ascii="Times New Roman" w:hAnsi="Times New Roman" w:cs="Times New Roman"/>
          <w:bCs/>
          <w:sz w:val="24"/>
          <w:szCs w:val="24"/>
        </w:rPr>
        <w:t>jumlah</w:t>
      </w:r>
      <w:r w:rsidRPr="00707C43">
        <w:rPr>
          <w:rFonts w:ascii="Times New Roman" w:hAnsi="Times New Roman" w:cs="Times New Roman"/>
          <w:bCs/>
          <w:sz w:val="24"/>
          <w:szCs w:val="24"/>
        </w:rPr>
        <w:t xml:space="preserve"> produksi pabrik di dalam negeri, nilai ekspor dan nilai konsumsi pada tahun 202</w:t>
      </w:r>
      <w:r w:rsidR="00616D14">
        <w:rPr>
          <w:rFonts w:ascii="Times New Roman" w:hAnsi="Times New Roman" w:cs="Times New Roman"/>
          <w:bCs/>
          <w:sz w:val="24"/>
          <w:szCs w:val="24"/>
        </w:rPr>
        <w:t>5</w:t>
      </w:r>
      <w:r w:rsidRPr="00707C43">
        <w:rPr>
          <w:rFonts w:ascii="Times New Roman" w:hAnsi="Times New Roman" w:cs="Times New Roman"/>
          <w:bCs/>
          <w:sz w:val="24"/>
          <w:szCs w:val="24"/>
        </w:rPr>
        <w:t xml:space="preserve"> dapat dihitung dengan menggunakan persamaan berikut:</w:t>
      </w:r>
    </w:p>
    <w:p w14:paraId="505D8B95" w14:textId="77777777" w:rsidR="00707C43" w:rsidRPr="00707C43" w:rsidRDefault="00707C43" w:rsidP="00616D14">
      <w:pPr>
        <w:spacing w:after="0" w:line="480" w:lineRule="auto"/>
        <w:jc w:val="center"/>
        <w:rPr>
          <w:rFonts w:ascii="Times New Roman" w:hAnsi="Times New Roman" w:cs="Times New Roman"/>
          <w:bCs/>
          <w:sz w:val="24"/>
          <w:szCs w:val="24"/>
        </w:rPr>
      </w:pPr>
      <w:r w:rsidRPr="00707C43">
        <w:rPr>
          <w:rFonts w:ascii="Times New Roman" w:hAnsi="Times New Roman" w:cs="Times New Roman"/>
          <w:bCs/>
          <w:sz w:val="24"/>
          <w:szCs w:val="24"/>
        </w:rPr>
        <w:t>m = P (1+i)</w:t>
      </w:r>
      <w:r w:rsidRPr="00616D14">
        <w:rPr>
          <w:rFonts w:ascii="Times New Roman" w:hAnsi="Times New Roman" w:cs="Times New Roman"/>
          <w:bCs/>
          <w:sz w:val="24"/>
          <w:szCs w:val="24"/>
          <w:vertAlign w:val="superscript"/>
        </w:rPr>
        <w:t>n</w:t>
      </w:r>
    </w:p>
    <w:p w14:paraId="4575ACFD" w14:textId="740FE1D4" w:rsidR="00616D14" w:rsidRDefault="00707C43" w:rsidP="00707C43">
      <w:pPr>
        <w:spacing w:after="0" w:line="480" w:lineRule="auto"/>
        <w:jc w:val="both"/>
        <w:rPr>
          <w:rFonts w:ascii="Times New Roman" w:hAnsi="Times New Roman" w:cs="Times New Roman"/>
          <w:bCs/>
          <w:sz w:val="24"/>
          <w:szCs w:val="24"/>
        </w:rPr>
      </w:pPr>
      <w:r w:rsidRPr="00707C43">
        <w:rPr>
          <w:rFonts w:ascii="Times New Roman" w:hAnsi="Times New Roman" w:cs="Times New Roman"/>
          <w:bCs/>
          <w:sz w:val="24"/>
          <w:szCs w:val="24"/>
        </w:rPr>
        <w:t xml:space="preserve">Dimana: </w:t>
      </w:r>
    </w:p>
    <w:p w14:paraId="2FC0C625" w14:textId="458FFC08" w:rsidR="00707C43" w:rsidRPr="00707C43" w:rsidRDefault="00707C43" w:rsidP="00616D14">
      <w:pPr>
        <w:spacing w:after="0" w:line="480" w:lineRule="auto"/>
        <w:ind w:left="993"/>
        <w:jc w:val="both"/>
        <w:rPr>
          <w:rFonts w:ascii="Times New Roman" w:hAnsi="Times New Roman" w:cs="Times New Roman"/>
          <w:bCs/>
          <w:sz w:val="24"/>
          <w:szCs w:val="24"/>
        </w:rPr>
      </w:pPr>
      <w:r w:rsidRPr="00707C43">
        <w:rPr>
          <w:rFonts w:ascii="Times New Roman" w:hAnsi="Times New Roman" w:cs="Times New Roman"/>
          <w:bCs/>
          <w:sz w:val="24"/>
          <w:szCs w:val="24"/>
        </w:rPr>
        <w:t>P</w:t>
      </w:r>
      <w:r w:rsidR="00616D14">
        <w:rPr>
          <w:rFonts w:ascii="Times New Roman" w:hAnsi="Times New Roman" w:cs="Times New Roman"/>
          <w:bCs/>
          <w:sz w:val="24"/>
          <w:szCs w:val="24"/>
        </w:rPr>
        <w:tab/>
      </w:r>
      <w:r w:rsidRPr="00707C43">
        <w:rPr>
          <w:rFonts w:ascii="Times New Roman" w:hAnsi="Times New Roman" w:cs="Times New Roman"/>
          <w:bCs/>
          <w:sz w:val="24"/>
          <w:szCs w:val="24"/>
        </w:rPr>
        <w:t>= Data besarnya impor/ekspor tahun 20</w:t>
      </w:r>
      <w:r w:rsidR="00616D14">
        <w:rPr>
          <w:rFonts w:ascii="Times New Roman" w:hAnsi="Times New Roman" w:cs="Times New Roman"/>
          <w:bCs/>
          <w:sz w:val="24"/>
          <w:szCs w:val="24"/>
        </w:rPr>
        <w:t>20</w:t>
      </w:r>
      <w:r w:rsidRPr="00707C43">
        <w:rPr>
          <w:rFonts w:ascii="Times New Roman" w:hAnsi="Times New Roman" w:cs="Times New Roman"/>
          <w:bCs/>
          <w:sz w:val="24"/>
          <w:szCs w:val="24"/>
        </w:rPr>
        <w:t xml:space="preserve"> (ton/tahun)</w:t>
      </w:r>
    </w:p>
    <w:p w14:paraId="4EF32FF8" w14:textId="77777777" w:rsidR="00616D14" w:rsidRDefault="00707C43" w:rsidP="00616D14">
      <w:pPr>
        <w:spacing w:after="0" w:line="480" w:lineRule="auto"/>
        <w:ind w:left="993"/>
        <w:jc w:val="both"/>
        <w:rPr>
          <w:rFonts w:ascii="Times New Roman" w:hAnsi="Times New Roman" w:cs="Times New Roman"/>
          <w:bCs/>
          <w:sz w:val="24"/>
          <w:szCs w:val="24"/>
        </w:rPr>
      </w:pPr>
      <w:r w:rsidRPr="00707C43">
        <w:rPr>
          <w:rFonts w:ascii="Times New Roman" w:hAnsi="Times New Roman" w:cs="Times New Roman"/>
          <w:bCs/>
          <w:sz w:val="24"/>
          <w:szCs w:val="24"/>
        </w:rPr>
        <w:t xml:space="preserve">m </w:t>
      </w:r>
      <w:r w:rsidRPr="00707C43">
        <w:rPr>
          <w:rFonts w:ascii="Times New Roman" w:hAnsi="Times New Roman" w:cs="Times New Roman"/>
          <w:bCs/>
          <w:sz w:val="24"/>
          <w:szCs w:val="24"/>
        </w:rPr>
        <w:tab/>
        <w:t>= Jumlah produk pada tahun 202</w:t>
      </w:r>
      <w:r w:rsidR="00616D14">
        <w:rPr>
          <w:rFonts w:ascii="Times New Roman" w:hAnsi="Times New Roman" w:cs="Times New Roman"/>
          <w:bCs/>
          <w:sz w:val="24"/>
          <w:szCs w:val="24"/>
        </w:rPr>
        <w:t>5</w:t>
      </w:r>
      <w:r w:rsidRPr="00707C43">
        <w:rPr>
          <w:rFonts w:ascii="Times New Roman" w:hAnsi="Times New Roman" w:cs="Times New Roman"/>
          <w:bCs/>
          <w:sz w:val="24"/>
          <w:szCs w:val="24"/>
        </w:rPr>
        <w:t xml:space="preserve"> (ton/tahun)</w:t>
      </w:r>
    </w:p>
    <w:p w14:paraId="435C286D" w14:textId="77777777" w:rsidR="00616D14" w:rsidRDefault="00707C43" w:rsidP="00616D14">
      <w:pPr>
        <w:spacing w:after="0" w:line="480" w:lineRule="auto"/>
        <w:ind w:left="993"/>
        <w:jc w:val="both"/>
        <w:rPr>
          <w:rFonts w:ascii="Times New Roman" w:hAnsi="Times New Roman" w:cs="Times New Roman"/>
          <w:bCs/>
          <w:sz w:val="24"/>
          <w:szCs w:val="24"/>
        </w:rPr>
      </w:pPr>
      <w:r w:rsidRPr="00707C43">
        <w:rPr>
          <w:rFonts w:ascii="Times New Roman" w:hAnsi="Times New Roman" w:cs="Times New Roman"/>
          <w:bCs/>
          <w:sz w:val="24"/>
          <w:szCs w:val="24"/>
        </w:rPr>
        <w:t xml:space="preserve">i </w:t>
      </w:r>
      <w:r w:rsidRPr="00707C43">
        <w:rPr>
          <w:rFonts w:ascii="Times New Roman" w:hAnsi="Times New Roman" w:cs="Times New Roman"/>
          <w:bCs/>
          <w:sz w:val="24"/>
          <w:szCs w:val="24"/>
        </w:rPr>
        <w:tab/>
        <w:t xml:space="preserve">= Rata-rata kenaikan impor/ekspor tiap tahun </w:t>
      </w:r>
    </w:p>
    <w:p w14:paraId="50A3A093" w14:textId="3CF2A2CB" w:rsidR="00707C43" w:rsidRPr="00707C43" w:rsidRDefault="00707C43" w:rsidP="00616D14">
      <w:pPr>
        <w:spacing w:after="0" w:line="480" w:lineRule="auto"/>
        <w:ind w:left="993"/>
        <w:jc w:val="both"/>
        <w:rPr>
          <w:rFonts w:ascii="Times New Roman" w:hAnsi="Times New Roman" w:cs="Times New Roman"/>
          <w:bCs/>
          <w:sz w:val="24"/>
          <w:szCs w:val="24"/>
        </w:rPr>
      </w:pPr>
      <w:r w:rsidRPr="00707C43">
        <w:rPr>
          <w:rFonts w:ascii="Times New Roman" w:hAnsi="Times New Roman" w:cs="Times New Roman"/>
          <w:bCs/>
          <w:sz w:val="24"/>
          <w:szCs w:val="24"/>
        </w:rPr>
        <w:t xml:space="preserve">n </w:t>
      </w:r>
      <w:r w:rsidRPr="00707C43">
        <w:rPr>
          <w:rFonts w:ascii="Times New Roman" w:hAnsi="Times New Roman" w:cs="Times New Roman"/>
          <w:bCs/>
          <w:sz w:val="24"/>
          <w:szCs w:val="24"/>
        </w:rPr>
        <w:tab/>
        <w:t>= Selisih tahun 20</w:t>
      </w:r>
      <w:r w:rsidR="00616D14">
        <w:rPr>
          <w:rFonts w:ascii="Times New Roman" w:hAnsi="Times New Roman" w:cs="Times New Roman"/>
          <w:bCs/>
          <w:sz w:val="24"/>
          <w:szCs w:val="24"/>
        </w:rPr>
        <w:t>20</w:t>
      </w:r>
      <w:r w:rsidRPr="00707C43">
        <w:rPr>
          <w:rFonts w:ascii="Times New Roman" w:hAnsi="Times New Roman" w:cs="Times New Roman"/>
          <w:bCs/>
          <w:sz w:val="24"/>
          <w:szCs w:val="24"/>
        </w:rPr>
        <w:t xml:space="preserve"> sampai 202</w:t>
      </w:r>
      <w:r w:rsidR="00616D14">
        <w:rPr>
          <w:rFonts w:ascii="Times New Roman" w:hAnsi="Times New Roman" w:cs="Times New Roman"/>
          <w:bCs/>
          <w:sz w:val="24"/>
          <w:szCs w:val="24"/>
        </w:rPr>
        <w:t>5</w:t>
      </w:r>
      <w:r w:rsidRPr="00707C43">
        <w:rPr>
          <w:rFonts w:ascii="Times New Roman" w:hAnsi="Times New Roman" w:cs="Times New Roman"/>
          <w:bCs/>
          <w:sz w:val="24"/>
          <w:szCs w:val="24"/>
        </w:rPr>
        <w:t xml:space="preserve"> (5 tahun)</w:t>
      </w:r>
    </w:p>
    <w:p w14:paraId="3053F927" w14:textId="0971B056" w:rsidR="00707C43" w:rsidRPr="00707C43" w:rsidRDefault="00707C43" w:rsidP="00616D14">
      <w:pPr>
        <w:spacing w:after="0" w:line="480" w:lineRule="auto"/>
        <w:jc w:val="both"/>
        <w:rPr>
          <w:rFonts w:ascii="Times New Roman" w:hAnsi="Times New Roman" w:cs="Times New Roman"/>
          <w:bCs/>
          <w:sz w:val="24"/>
          <w:szCs w:val="24"/>
        </w:rPr>
      </w:pPr>
      <w:r w:rsidRPr="00707C43">
        <w:rPr>
          <w:rFonts w:ascii="Times New Roman" w:hAnsi="Times New Roman" w:cs="Times New Roman"/>
          <w:bCs/>
          <w:sz w:val="24"/>
          <w:szCs w:val="24"/>
        </w:rPr>
        <w:t>Menghitung produksi pabrik di dalam negeri (m</w:t>
      </w:r>
      <w:r w:rsidRPr="00616D14">
        <w:rPr>
          <w:rFonts w:ascii="Times New Roman" w:hAnsi="Times New Roman" w:cs="Times New Roman"/>
          <w:bCs/>
          <w:sz w:val="24"/>
          <w:szCs w:val="24"/>
          <w:vertAlign w:val="subscript"/>
        </w:rPr>
        <w:t>2</w:t>
      </w:r>
      <w:r w:rsidRPr="00707C43">
        <w:rPr>
          <w:rFonts w:ascii="Times New Roman" w:hAnsi="Times New Roman" w:cs="Times New Roman"/>
          <w:bCs/>
          <w:sz w:val="24"/>
          <w:szCs w:val="24"/>
        </w:rPr>
        <w:t>) tahun 202</w:t>
      </w:r>
      <w:r w:rsidR="00616D14">
        <w:rPr>
          <w:rFonts w:ascii="Times New Roman" w:hAnsi="Times New Roman" w:cs="Times New Roman"/>
          <w:bCs/>
          <w:sz w:val="24"/>
          <w:szCs w:val="24"/>
        </w:rPr>
        <w:t>5</w:t>
      </w:r>
    </w:p>
    <w:p w14:paraId="4E67FA91" w14:textId="06914D1E" w:rsidR="00EC1644" w:rsidRDefault="00707C43" w:rsidP="00707C43">
      <w:pPr>
        <w:spacing w:after="0" w:line="480" w:lineRule="auto"/>
        <w:jc w:val="both"/>
        <w:rPr>
          <w:rFonts w:ascii="Times New Roman" w:hAnsi="Times New Roman" w:cs="Times New Roman"/>
          <w:bCs/>
          <w:sz w:val="24"/>
          <w:szCs w:val="24"/>
        </w:rPr>
      </w:pPr>
      <w:r w:rsidRPr="00707C43">
        <w:rPr>
          <w:rFonts w:ascii="Times New Roman" w:hAnsi="Times New Roman" w:cs="Times New Roman"/>
          <w:bCs/>
          <w:sz w:val="24"/>
          <w:szCs w:val="24"/>
        </w:rPr>
        <w:t xml:space="preserve">Dengan kenaikan ekspor rata-rata pertahun sebesar </w:t>
      </w:r>
      <w:r w:rsidR="00616D14">
        <w:rPr>
          <w:rFonts w:ascii="Times New Roman" w:hAnsi="Times New Roman" w:cs="Times New Roman"/>
          <w:bCs/>
          <w:sz w:val="24"/>
          <w:szCs w:val="24"/>
        </w:rPr>
        <w:t>13,8908</w:t>
      </w:r>
      <w:r w:rsidRPr="00707C43">
        <w:rPr>
          <w:rFonts w:ascii="Times New Roman" w:hAnsi="Times New Roman" w:cs="Times New Roman"/>
          <w:bCs/>
          <w:sz w:val="24"/>
          <w:szCs w:val="24"/>
        </w:rPr>
        <w:t>% didapatkan hasil sebagai berikut:</w:t>
      </w:r>
    </w:p>
    <w:tbl>
      <w:tblPr>
        <w:tblW w:w="7856" w:type="dxa"/>
        <w:tblLook w:val="04A0" w:firstRow="1" w:lastRow="0" w:firstColumn="1" w:lastColumn="0" w:noHBand="0" w:noVBand="1"/>
      </w:tblPr>
      <w:tblGrid>
        <w:gridCol w:w="993"/>
        <w:gridCol w:w="3320"/>
        <w:gridCol w:w="3543"/>
      </w:tblGrid>
      <w:tr w:rsidR="00616D14" w:rsidRPr="00C439DC" w14:paraId="058C299A" w14:textId="77777777" w:rsidTr="00616D14">
        <w:trPr>
          <w:trHeight w:val="375"/>
        </w:trPr>
        <w:tc>
          <w:tcPr>
            <w:tcW w:w="7856" w:type="dxa"/>
            <w:gridSpan w:val="3"/>
            <w:tcBorders>
              <w:top w:val="nil"/>
              <w:left w:val="nil"/>
              <w:bottom w:val="nil"/>
              <w:right w:val="nil"/>
            </w:tcBorders>
            <w:shd w:val="clear" w:color="auto" w:fill="auto"/>
            <w:noWrap/>
            <w:vAlign w:val="center"/>
            <w:hideMark/>
          </w:tcPr>
          <w:p w14:paraId="794274EA" w14:textId="77777777" w:rsidR="00616D14" w:rsidRPr="00C439DC" w:rsidRDefault="00616D14" w:rsidP="00616D14">
            <w:pPr>
              <w:spacing w:after="0" w:line="240" w:lineRule="auto"/>
              <w:jc w:val="center"/>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b/>
                <w:bCs/>
                <w:color w:val="000000"/>
                <w:lang w:val="en-ID" w:eastAsia="en-ID"/>
              </w:rPr>
              <w:t>Tabel 2.2.</w:t>
            </w:r>
            <w:r w:rsidRPr="00C439DC">
              <w:rPr>
                <w:rFonts w:ascii="Times New Roman" w:eastAsia="Times New Roman" w:hAnsi="Times New Roman" w:cs="Times New Roman"/>
                <w:color w:val="000000"/>
                <w:lang w:val="en-ID" w:eastAsia="en-ID"/>
              </w:rPr>
              <w:t xml:space="preserve"> Produksi Pabrik dalam Negeri</w:t>
            </w:r>
          </w:p>
        </w:tc>
      </w:tr>
      <w:tr w:rsidR="00616D14" w:rsidRPr="00C439DC" w14:paraId="5F97D354" w14:textId="77777777" w:rsidTr="00616D14">
        <w:trPr>
          <w:trHeight w:val="315"/>
        </w:trPr>
        <w:tc>
          <w:tcPr>
            <w:tcW w:w="993" w:type="dxa"/>
            <w:tcBorders>
              <w:top w:val="single" w:sz="4" w:space="0" w:color="auto"/>
              <w:left w:val="nil"/>
              <w:bottom w:val="single" w:sz="4" w:space="0" w:color="auto"/>
              <w:right w:val="nil"/>
            </w:tcBorders>
            <w:shd w:val="clear" w:color="auto" w:fill="auto"/>
            <w:noWrap/>
            <w:vAlign w:val="center"/>
            <w:hideMark/>
          </w:tcPr>
          <w:p w14:paraId="6D249E55" w14:textId="77777777" w:rsidR="00616D14" w:rsidRPr="00C439DC" w:rsidRDefault="00616D14" w:rsidP="00616D14">
            <w:pPr>
              <w:spacing w:after="0" w:line="240" w:lineRule="auto"/>
              <w:jc w:val="center"/>
              <w:rPr>
                <w:rFonts w:ascii="Times New Roman" w:eastAsia="Times New Roman" w:hAnsi="Times New Roman" w:cs="Times New Roman"/>
                <w:b/>
                <w:bCs/>
                <w:color w:val="000000"/>
                <w:lang w:val="en-ID" w:eastAsia="en-ID"/>
              </w:rPr>
            </w:pPr>
            <w:r w:rsidRPr="00C439DC">
              <w:rPr>
                <w:rFonts w:ascii="Times New Roman" w:eastAsia="Times New Roman" w:hAnsi="Times New Roman" w:cs="Times New Roman"/>
                <w:b/>
                <w:bCs/>
                <w:color w:val="000000"/>
                <w:lang w:val="en-ID" w:eastAsia="en-ID"/>
              </w:rPr>
              <w:t>Tahun</w:t>
            </w:r>
          </w:p>
        </w:tc>
        <w:tc>
          <w:tcPr>
            <w:tcW w:w="3320" w:type="dxa"/>
            <w:tcBorders>
              <w:top w:val="single" w:sz="4" w:space="0" w:color="auto"/>
              <w:left w:val="nil"/>
              <w:bottom w:val="single" w:sz="4" w:space="0" w:color="auto"/>
              <w:right w:val="nil"/>
            </w:tcBorders>
            <w:shd w:val="clear" w:color="auto" w:fill="auto"/>
            <w:vAlign w:val="center"/>
            <w:hideMark/>
          </w:tcPr>
          <w:p w14:paraId="30DB1539" w14:textId="77777777" w:rsidR="00616D14" w:rsidRPr="00C439DC" w:rsidRDefault="00616D14" w:rsidP="00616D14">
            <w:pPr>
              <w:spacing w:after="0" w:line="240" w:lineRule="auto"/>
              <w:jc w:val="center"/>
              <w:rPr>
                <w:rFonts w:ascii="Times New Roman" w:eastAsia="Times New Roman" w:hAnsi="Times New Roman" w:cs="Times New Roman"/>
                <w:b/>
                <w:bCs/>
                <w:color w:val="000000"/>
                <w:lang w:val="en-ID" w:eastAsia="en-ID"/>
              </w:rPr>
            </w:pPr>
            <w:r w:rsidRPr="00C439DC">
              <w:rPr>
                <w:rFonts w:ascii="Times New Roman" w:eastAsia="Times New Roman" w:hAnsi="Times New Roman" w:cs="Times New Roman"/>
                <w:b/>
                <w:bCs/>
                <w:color w:val="000000"/>
                <w:lang w:val="en-ID" w:eastAsia="en-ID"/>
              </w:rPr>
              <w:t>Produksi Pabrik (Kg/Tahun)</w:t>
            </w:r>
          </w:p>
        </w:tc>
        <w:tc>
          <w:tcPr>
            <w:tcW w:w="3543" w:type="dxa"/>
            <w:tcBorders>
              <w:top w:val="single" w:sz="4" w:space="0" w:color="auto"/>
              <w:left w:val="nil"/>
              <w:bottom w:val="single" w:sz="4" w:space="0" w:color="auto"/>
              <w:right w:val="nil"/>
            </w:tcBorders>
            <w:shd w:val="clear" w:color="auto" w:fill="auto"/>
            <w:vAlign w:val="center"/>
            <w:hideMark/>
          </w:tcPr>
          <w:p w14:paraId="5FC9E660" w14:textId="77777777" w:rsidR="00616D14" w:rsidRPr="00C439DC" w:rsidRDefault="00616D14" w:rsidP="00616D14">
            <w:pPr>
              <w:spacing w:after="0" w:line="240" w:lineRule="auto"/>
              <w:jc w:val="center"/>
              <w:rPr>
                <w:rFonts w:ascii="Times New Roman" w:eastAsia="Times New Roman" w:hAnsi="Times New Roman" w:cs="Times New Roman"/>
                <w:b/>
                <w:bCs/>
                <w:color w:val="000000"/>
                <w:lang w:val="en-ID" w:eastAsia="en-ID"/>
              </w:rPr>
            </w:pPr>
            <w:r w:rsidRPr="00C439DC">
              <w:rPr>
                <w:rFonts w:ascii="Times New Roman" w:eastAsia="Times New Roman" w:hAnsi="Times New Roman" w:cs="Times New Roman"/>
                <w:b/>
                <w:bCs/>
                <w:color w:val="000000"/>
                <w:lang w:val="en-ID" w:eastAsia="en-ID"/>
              </w:rPr>
              <w:t>Produksi Pabrik (Ton/Tahun)</w:t>
            </w:r>
          </w:p>
        </w:tc>
      </w:tr>
      <w:tr w:rsidR="00616D14" w:rsidRPr="00C439DC" w14:paraId="12712E8A" w14:textId="77777777" w:rsidTr="00616D14">
        <w:trPr>
          <w:trHeight w:val="315"/>
        </w:trPr>
        <w:tc>
          <w:tcPr>
            <w:tcW w:w="993" w:type="dxa"/>
            <w:tcBorders>
              <w:top w:val="nil"/>
              <w:left w:val="nil"/>
              <w:bottom w:val="nil"/>
              <w:right w:val="nil"/>
            </w:tcBorders>
            <w:shd w:val="clear" w:color="auto" w:fill="auto"/>
            <w:noWrap/>
            <w:vAlign w:val="center"/>
            <w:hideMark/>
          </w:tcPr>
          <w:p w14:paraId="5E933147" w14:textId="77777777" w:rsidR="00616D14" w:rsidRPr="00C439DC" w:rsidRDefault="00616D14" w:rsidP="00616D14">
            <w:pPr>
              <w:spacing w:after="0" w:line="240" w:lineRule="auto"/>
              <w:jc w:val="right"/>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2021</w:t>
            </w:r>
          </w:p>
        </w:tc>
        <w:tc>
          <w:tcPr>
            <w:tcW w:w="3320" w:type="dxa"/>
            <w:tcBorders>
              <w:top w:val="nil"/>
              <w:left w:val="nil"/>
              <w:bottom w:val="nil"/>
              <w:right w:val="nil"/>
            </w:tcBorders>
            <w:shd w:val="clear" w:color="auto" w:fill="auto"/>
            <w:noWrap/>
            <w:vAlign w:val="center"/>
            <w:hideMark/>
          </w:tcPr>
          <w:p w14:paraId="4FD662FC" w14:textId="77777777" w:rsidR="00616D14" w:rsidRPr="00C439DC" w:rsidRDefault="00616D14" w:rsidP="00616D14">
            <w:pPr>
              <w:spacing w:after="0" w:line="240" w:lineRule="auto"/>
              <w:jc w:val="center"/>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420.084.412</w:t>
            </w:r>
          </w:p>
        </w:tc>
        <w:tc>
          <w:tcPr>
            <w:tcW w:w="3543" w:type="dxa"/>
            <w:tcBorders>
              <w:top w:val="nil"/>
              <w:left w:val="nil"/>
              <w:bottom w:val="nil"/>
              <w:right w:val="nil"/>
            </w:tcBorders>
            <w:shd w:val="clear" w:color="auto" w:fill="auto"/>
            <w:noWrap/>
            <w:vAlign w:val="center"/>
            <w:hideMark/>
          </w:tcPr>
          <w:p w14:paraId="6EA0307D" w14:textId="77777777" w:rsidR="00616D14" w:rsidRPr="00C439DC" w:rsidRDefault="00616D14" w:rsidP="00616D14">
            <w:pPr>
              <w:spacing w:after="0" w:line="240" w:lineRule="auto"/>
              <w:jc w:val="center"/>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420.084</w:t>
            </w:r>
          </w:p>
        </w:tc>
      </w:tr>
      <w:tr w:rsidR="00616D14" w:rsidRPr="00C439DC" w14:paraId="3A7E84AC" w14:textId="77777777" w:rsidTr="00616D14">
        <w:trPr>
          <w:trHeight w:val="315"/>
        </w:trPr>
        <w:tc>
          <w:tcPr>
            <w:tcW w:w="993" w:type="dxa"/>
            <w:tcBorders>
              <w:top w:val="nil"/>
              <w:left w:val="nil"/>
              <w:bottom w:val="nil"/>
              <w:right w:val="nil"/>
            </w:tcBorders>
            <w:shd w:val="clear" w:color="auto" w:fill="auto"/>
            <w:noWrap/>
            <w:vAlign w:val="center"/>
            <w:hideMark/>
          </w:tcPr>
          <w:p w14:paraId="1B1312D1" w14:textId="77777777" w:rsidR="00616D14" w:rsidRPr="00C439DC" w:rsidRDefault="00616D14" w:rsidP="00616D14">
            <w:pPr>
              <w:spacing w:after="0" w:line="240" w:lineRule="auto"/>
              <w:jc w:val="right"/>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2022</w:t>
            </w:r>
          </w:p>
        </w:tc>
        <w:tc>
          <w:tcPr>
            <w:tcW w:w="3320" w:type="dxa"/>
            <w:tcBorders>
              <w:top w:val="nil"/>
              <w:left w:val="nil"/>
              <w:bottom w:val="nil"/>
              <w:right w:val="nil"/>
            </w:tcBorders>
            <w:shd w:val="clear" w:color="auto" w:fill="auto"/>
            <w:noWrap/>
            <w:vAlign w:val="center"/>
            <w:hideMark/>
          </w:tcPr>
          <w:p w14:paraId="45C5959F" w14:textId="77777777" w:rsidR="00616D14" w:rsidRPr="00C439DC" w:rsidRDefault="00616D14" w:rsidP="00616D14">
            <w:pPr>
              <w:spacing w:after="0" w:line="240" w:lineRule="auto"/>
              <w:jc w:val="center"/>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478.437.555</w:t>
            </w:r>
          </w:p>
        </w:tc>
        <w:tc>
          <w:tcPr>
            <w:tcW w:w="3543" w:type="dxa"/>
            <w:tcBorders>
              <w:top w:val="nil"/>
              <w:left w:val="nil"/>
              <w:bottom w:val="nil"/>
              <w:right w:val="nil"/>
            </w:tcBorders>
            <w:shd w:val="clear" w:color="auto" w:fill="auto"/>
            <w:noWrap/>
            <w:vAlign w:val="center"/>
            <w:hideMark/>
          </w:tcPr>
          <w:p w14:paraId="4809C95B" w14:textId="77777777" w:rsidR="00616D14" w:rsidRPr="00C439DC" w:rsidRDefault="00616D14" w:rsidP="00616D14">
            <w:pPr>
              <w:spacing w:after="0" w:line="240" w:lineRule="auto"/>
              <w:jc w:val="center"/>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478.438</w:t>
            </w:r>
          </w:p>
        </w:tc>
      </w:tr>
      <w:tr w:rsidR="00616D14" w:rsidRPr="00C439DC" w14:paraId="7CDF0620" w14:textId="77777777" w:rsidTr="00616D14">
        <w:trPr>
          <w:trHeight w:val="315"/>
        </w:trPr>
        <w:tc>
          <w:tcPr>
            <w:tcW w:w="993" w:type="dxa"/>
            <w:tcBorders>
              <w:top w:val="nil"/>
              <w:left w:val="nil"/>
              <w:bottom w:val="nil"/>
              <w:right w:val="nil"/>
            </w:tcBorders>
            <w:shd w:val="clear" w:color="auto" w:fill="auto"/>
            <w:noWrap/>
            <w:vAlign w:val="center"/>
            <w:hideMark/>
          </w:tcPr>
          <w:p w14:paraId="22B48172" w14:textId="77777777" w:rsidR="00616D14" w:rsidRPr="00C439DC" w:rsidRDefault="00616D14" w:rsidP="00616D14">
            <w:pPr>
              <w:spacing w:after="0" w:line="240" w:lineRule="auto"/>
              <w:jc w:val="right"/>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2023</w:t>
            </w:r>
          </w:p>
        </w:tc>
        <w:tc>
          <w:tcPr>
            <w:tcW w:w="3320" w:type="dxa"/>
            <w:tcBorders>
              <w:top w:val="nil"/>
              <w:left w:val="nil"/>
              <w:bottom w:val="nil"/>
              <w:right w:val="nil"/>
            </w:tcBorders>
            <w:shd w:val="clear" w:color="auto" w:fill="auto"/>
            <w:noWrap/>
            <w:vAlign w:val="center"/>
            <w:hideMark/>
          </w:tcPr>
          <w:p w14:paraId="01D6A66B" w14:textId="77777777" w:rsidR="00616D14" w:rsidRPr="00C439DC" w:rsidRDefault="00616D14" w:rsidP="00616D14">
            <w:pPr>
              <w:spacing w:after="0" w:line="240" w:lineRule="auto"/>
              <w:jc w:val="center"/>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544.896.426</w:t>
            </w:r>
          </w:p>
        </w:tc>
        <w:tc>
          <w:tcPr>
            <w:tcW w:w="3543" w:type="dxa"/>
            <w:tcBorders>
              <w:top w:val="nil"/>
              <w:left w:val="nil"/>
              <w:bottom w:val="nil"/>
              <w:right w:val="nil"/>
            </w:tcBorders>
            <w:shd w:val="clear" w:color="auto" w:fill="auto"/>
            <w:noWrap/>
            <w:vAlign w:val="center"/>
            <w:hideMark/>
          </w:tcPr>
          <w:p w14:paraId="22BB0C99" w14:textId="77777777" w:rsidR="00616D14" w:rsidRPr="00C439DC" w:rsidRDefault="00616D14" w:rsidP="00616D14">
            <w:pPr>
              <w:spacing w:after="0" w:line="240" w:lineRule="auto"/>
              <w:jc w:val="center"/>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544.896</w:t>
            </w:r>
          </w:p>
        </w:tc>
      </w:tr>
      <w:tr w:rsidR="00616D14" w:rsidRPr="00C439DC" w14:paraId="4EA8BE9F" w14:textId="77777777" w:rsidTr="00616D14">
        <w:trPr>
          <w:trHeight w:val="315"/>
        </w:trPr>
        <w:tc>
          <w:tcPr>
            <w:tcW w:w="993" w:type="dxa"/>
            <w:tcBorders>
              <w:top w:val="nil"/>
              <w:left w:val="nil"/>
              <w:bottom w:val="nil"/>
              <w:right w:val="nil"/>
            </w:tcBorders>
            <w:shd w:val="clear" w:color="auto" w:fill="auto"/>
            <w:noWrap/>
            <w:vAlign w:val="center"/>
            <w:hideMark/>
          </w:tcPr>
          <w:p w14:paraId="12FAE17B" w14:textId="77777777" w:rsidR="00616D14" w:rsidRPr="00C439DC" w:rsidRDefault="00616D14" w:rsidP="00616D14">
            <w:pPr>
              <w:spacing w:after="0" w:line="240" w:lineRule="auto"/>
              <w:jc w:val="right"/>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2024</w:t>
            </w:r>
          </w:p>
        </w:tc>
        <w:tc>
          <w:tcPr>
            <w:tcW w:w="3320" w:type="dxa"/>
            <w:tcBorders>
              <w:top w:val="nil"/>
              <w:left w:val="nil"/>
              <w:bottom w:val="nil"/>
              <w:right w:val="nil"/>
            </w:tcBorders>
            <w:shd w:val="clear" w:color="auto" w:fill="auto"/>
            <w:noWrap/>
            <w:vAlign w:val="center"/>
            <w:hideMark/>
          </w:tcPr>
          <w:p w14:paraId="3DA8D5DE" w14:textId="77777777" w:rsidR="00616D14" w:rsidRPr="00C439DC" w:rsidRDefault="00616D14" w:rsidP="00616D14">
            <w:pPr>
              <w:spacing w:after="0" w:line="240" w:lineRule="auto"/>
              <w:jc w:val="center"/>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620.586.974</w:t>
            </w:r>
          </w:p>
        </w:tc>
        <w:tc>
          <w:tcPr>
            <w:tcW w:w="3543" w:type="dxa"/>
            <w:tcBorders>
              <w:top w:val="nil"/>
              <w:left w:val="nil"/>
              <w:bottom w:val="nil"/>
              <w:right w:val="nil"/>
            </w:tcBorders>
            <w:shd w:val="clear" w:color="auto" w:fill="auto"/>
            <w:noWrap/>
            <w:vAlign w:val="center"/>
            <w:hideMark/>
          </w:tcPr>
          <w:p w14:paraId="1121899B" w14:textId="77777777" w:rsidR="00616D14" w:rsidRPr="00C439DC" w:rsidRDefault="00616D14" w:rsidP="00616D14">
            <w:pPr>
              <w:spacing w:after="0" w:line="240" w:lineRule="auto"/>
              <w:jc w:val="center"/>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620.587</w:t>
            </w:r>
          </w:p>
        </w:tc>
      </w:tr>
      <w:tr w:rsidR="00616D14" w:rsidRPr="00C439DC" w14:paraId="64E21018" w14:textId="77777777" w:rsidTr="00616D14">
        <w:trPr>
          <w:trHeight w:val="315"/>
        </w:trPr>
        <w:tc>
          <w:tcPr>
            <w:tcW w:w="993" w:type="dxa"/>
            <w:tcBorders>
              <w:top w:val="nil"/>
              <w:left w:val="nil"/>
              <w:bottom w:val="single" w:sz="4" w:space="0" w:color="auto"/>
              <w:right w:val="nil"/>
            </w:tcBorders>
            <w:shd w:val="clear" w:color="auto" w:fill="auto"/>
            <w:noWrap/>
            <w:vAlign w:val="center"/>
            <w:hideMark/>
          </w:tcPr>
          <w:p w14:paraId="3AA5C642" w14:textId="77777777" w:rsidR="00616D14" w:rsidRPr="00C439DC" w:rsidRDefault="00616D14" w:rsidP="00616D14">
            <w:pPr>
              <w:spacing w:after="0" w:line="240" w:lineRule="auto"/>
              <w:jc w:val="right"/>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2025</w:t>
            </w:r>
          </w:p>
        </w:tc>
        <w:tc>
          <w:tcPr>
            <w:tcW w:w="3320" w:type="dxa"/>
            <w:tcBorders>
              <w:top w:val="nil"/>
              <w:left w:val="nil"/>
              <w:bottom w:val="single" w:sz="4" w:space="0" w:color="auto"/>
              <w:right w:val="nil"/>
            </w:tcBorders>
            <w:shd w:val="clear" w:color="auto" w:fill="auto"/>
            <w:noWrap/>
            <w:vAlign w:val="center"/>
            <w:hideMark/>
          </w:tcPr>
          <w:p w14:paraId="04B3AC6B" w14:textId="77777777" w:rsidR="00616D14" w:rsidRPr="00C439DC" w:rsidRDefault="00616D14" w:rsidP="00616D14">
            <w:pPr>
              <w:spacing w:after="0" w:line="240" w:lineRule="auto"/>
              <w:jc w:val="center"/>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706.791.555</w:t>
            </w:r>
          </w:p>
        </w:tc>
        <w:tc>
          <w:tcPr>
            <w:tcW w:w="3543" w:type="dxa"/>
            <w:tcBorders>
              <w:top w:val="nil"/>
              <w:left w:val="nil"/>
              <w:bottom w:val="single" w:sz="4" w:space="0" w:color="auto"/>
              <w:right w:val="nil"/>
            </w:tcBorders>
            <w:shd w:val="clear" w:color="auto" w:fill="auto"/>
            <w:noWrap/>
            <w:vAlign w:val="center"/>
            <w:hideMark/>
          </w:tcPr>
          <w:p w14:paraId="7BEA418F" w14:textId="77777777" w:rsidR="00616D14" w:rsidRPr="00C439DC" w:rsidRDefault="00616D14" w:rsidP="00616D14">
            <w:pPr>
              <w:spacing w:after="0" w:line="240" w:lineRule="auto"/>
              <w:jc w:val="center"/>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706.792</w:t>
            </w:r>
          </w:p>
        </w:tc>
      </w:tr>
    </w:tbl>
    <w:p w14:paraId="6DC95D21" w14:textId="77777777" w:rsidR="006E323D" w:rsidRDefault="006E323D" w:rsidP="00EC1644">
      <w:pPr>
        <w:spacing w:after="0" w:line="480" w:lineRule="auto"/>
        <w:jc w:val="both"/>
        <w:rPr>
          <w:rFonts w:ascii="Times New Roman" w:hAnsi="Times New Roman" w:cs="Times New Roman"/>
          <w:bCs/>
          <w:sz w:val="24"/>
          <w:szCs w:val="24"/>
        </w:rPr>
      </w:pPr>
    </w:p>
    <w:p w14:paraId="6FEF3DDE" w14:textId="5E1386EF" w:rsidR="00EC1644" w:rsidRDefault="006E323D" w:rsidP="006E323D">
      <w:pPr>
        <w:spacing w:after="0" w:line="480" w:lineRule="auto"/>
        <w:ind w:firstLine="720"/>
        <w:jc w:val="both"/>
        <w:rPr>
          <w:rFonts w:ascii="Times New Roman" w:hAnsi="Times New Roman" w:cs="Times New Roman"/>
          <w:bCs/>
          <w:sz w:val="24"/>
          <w:szCs w:val="24"/>
        </w:rPr>
      </w:pPr>
      <w:r w:rsidRPr="006E323D">
        <w:rPr>
          <w:rFonts w:ascii="Times New Roman" w:hAnsi="Times New Roman" w:cs="Times New Roman"/>
          <w:bCs/>
          <w:sz w:val="24"/>
          <w:szCs w:val="24"/>
        </w:rPr>
        <w:lastRenderedPageBreak/>
        <w:t>Pada Tabel 2.2 dapat dilihat bahwa produksi pabrik dalam negeri (m</w:t>
      </w:r>
      <w:r w:rsidRPr="006E323D">
        <w:rPr>
          <w:rFonts w:ascii="Times New Roman" w:hAnsi="Times New Roman" w:cs="Times New Roman"/>
          <w:bCs/>
          <w:sz w:val="24"/>
          <w:szCs w:val="24"/>
          <w:vertAlign w:val="subscript"/>
        </w:rPr>
        <w:t>2</w:t>
      </w:r>
      <w:r w:rsidRPr="006E323D">
        <w:rPr>
          <w:rFonts w:ascii="Times New Roman" w:hAnsi="Times New Roman" w:cs="Times New Roman"/>
          <w:bCs/>
          <w:sz w:val="24"/>
          <w:szCs w:val="24"/>
        </w:rPr>
        <w:t>) pada tahun 202</w:t>
      </w:r>
      <w:r>
        <w:rPr>
          <w:rFonts w:ascii="Times New Roman" w:hAnsi="Times New Roman" w:cs="Times New Roman"/>
          <w:bCs/>
          <w:sz w:val="24"/>
          <w:szCs w:val="24"/>
        </w:rPr>
        <w:t>5</w:t>
      </w:r>
      <w:r w:rsidRPr="006E323D">
        <w:rPr>
          <w:rFonts w:ascii="Times New Roman" w:hAnsi="Times New Roman" w:cs="Times New Roman"/>
          <w:bCs/>
          <w:sz w:val="24"/>
          <w:szCs w:val="24"/>
        </w:rPr>
        <w:t xml:space="preserve"> sebesar </w:t>
      </w:r>
      <w:r>
        <w:rPr>
          <w:rFonts w:ascii="Times New Roman" w:hAnsi="Times New Roman" w:cs="Times New Roman"/>
          <w:bCs/>
          <w:sz w:val="24"/>
          <w:szCs w:val="24"/>
        </w:rPr>
        <w:t>706,792</w:t>
      </w:r>
      <w:r w:rsidRPr="006E323D">
        <w:rPr>
          <w:rFonts w:ascii="Times New Roman" w:hAnsi="Times New Roman" w:cs="Times New Roman"/>
          <w:bCs/>
          <w:sz w:val="24"/>
          <w:szCs w:val="24"/>
        </w:rPr>
        <w:t xml:space="preserve"> </w:t>
      </w:r>
      <w:r>
        <w:rPr>
          <w:rFonts w:ascii="Times New Roman" w:hAnsi="Times New Roman" w:cs="Times New Roman"/>
          <w:bCs/>
          <w:sz w:val="24"/>
          <w:szCs w:val="24"/>
        </w:rPr>
        <w:t>T</w:t>
      </w:r>
      <w:r w:rsidRPr="006E323D">
        <w:rPr>
          <w:rFonts w:ascii="Times New Roman" w:hAnsi="Times New Roman" w:cs="Times New Roman"/>
          <w:bCs/>
          <w:sz w:val="24"/>
          <w:szCs w:val="24"/>
        </w:rPr>
        <w:t>on/tahun.</w:t>
      </w:r>
    </w:p>
    <w:p w14:paraId="23CE78FD" w14:textId="45A9B173" w:rsidR="006E323D" w:rsidRPr="006E323D" w:rsidRDefault="006E323D" w:rsidP="006E323D">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Menghitung nilai konsumsi dalam negeri (m</w:t>
      </w:r>
      <w:r w:rsidRPr="006E323D">
        <w:rPr>
          <w:rFonts w:ascii="Times New Roman" w:eastAsia="Calibri" w:hAnsi="Times New Roman" w:cs="Times New Roman"/>
          <w:sz w:val="24"/>
          <w:szCs w:val="24"/>
          <w:vertAlign w:val="subscript"/>
        </w:rPr>
        <w:t>5</w:t>
      </w:r>
      <w:r>
        <w:rPr>
          <w:rFonts w:ascii="Times New Roman" w:eastAsia="Calibri" w:hAnsi="Times New Roman" w:cs="Times New Roman"/>
          <w:sz w:val="24"/>
          <w:szCs w:val="24"/>
        </w:rPr>
        <w:t>) tahun 2020</w:t>
      </w:r>
    </w:p>
    <w:p w14:paraId="0F0A62FD" w14:textId="19BA86B4" w:rsidR="006E323D" w:rsidRPr="006E323D" w:rsidRDefault="006E323D" w:rsidP="006E323D">
      <w:pPr>
        <w:spacing w:after="0" w:line="480" w:lineRule="auto"/>
        <w:jc w:val="both"/>
        <w:rPr>
          <w:rFonts w:ascii="Times New Roman" w:eastAsia="Calibri" w:hAnsi="Times New Roman" w:cs="Times New Roman"/>
          <w:sz w:val="24"/>
          <w:szCs w:val="24"/>
          <w:vertAlign w:val="superscript"/>
        </w:rPr>
      </w:pPr>
      <w:r w:rsidRPr="006E323D">
        <w:rPr>
          <w:rFonts w:ascii="Times New Roman" w:eastAsia="Calibri" w:hAnsi="Times New Roman" w:cs="Times New Roman"/>
          <w:sz w:val="24"/>
          <w:szCs w:val="24"/>
          <w:lang w:val="id-ID"/>
        </w:rPr>
        <w:t>m</w:t>
      </w:r>
      <w:r w:rsidRPr="006E323D">
        <w:rPr>
          <w:rFonts w:ascii="Times New Roman" w:eastAsia="Calibri" w:hAnsi="Times New Roman" w:cs="Times New Roman"/>
          <w:sz w:val="24"/>
          <w:szCs w:val="24"/>
          <w:vertAlign w:val="subscript"/>
          <w:lang w:val="id-ID"/>
        </w:rPr>
        <w:t>5</w:t>
      </w:r>
      <w:r w:rsidRPr="006E323D">
        <w:rPr>
          <w:rFonts w:ascii="Times New Roman" w:eastAsia="Calibri" w:hAnsi="Times New Roman" w:cs="Times New Roman"/>
          <w:sz w:val="24"/>
          <w:szCs w:val="24"/>
          <w:lang w:val="id-ID"/>
        </w:rPr>
        <w:tab/>
        <w:t xml:space="preserve">= </w:t>
      </w:r>
      <w:r w:rsidRPr="006E323D">
        <w:rPr>
          <w:rFonts w:ascii="Times New Roman" w:eastAsia="Calibri" w:hAnsi="Times New Roman" w:cs="Times New Roman"/>
          <w:sz w:val="24"/>
          <w:szCs w:val="24"/>
        </w:rPr>
        <w:t>P (1+i)</w:t>
      </w:r>
      <w:r w:rsidRPr="006E323D">
        <w:rPr>
          <w:rFonts w:ascii="Times New Roman" w:eastAsia="Calibri" w:hAnsi="Times New Roman" w:cs="Times New Roman"/>
          <w:sz w:val="24"/>
          <w:szCs w:val="24"/>
          <w:vertAlign w:val="superscript"/>
        </w:rPr>
        <w:t>n</w:t>
      </w:r>
    </w:p>
    <w:p w14:paraId="1C844793" w14:textId="090C9557" w:rsidR="006E323D" w:rsidRDefault="006E323D" w:rsidP="006E323D">
      <w:pPr>
        <w:spacing w:after="0" w:line="480" w:lineRule="auto"/>
        <w:jc w:val="both"/>
        <w:rPr>
          <w:rFonts w:ascii="Times New Roman" w:eastAsia="Calibri" w:hAnsi="Times New Roman" w:cs="Times New Roman"/>
          <w:sz w:val="24"/>
          <w:szCs w:val="24"/>
          <w:vertAlign w:val="superscript"/>
          <w:lang w:val="id-ID"/>
        </w:rPr>
      </w:pPr>
      <w:r w:rsidRPr="006E323D">
        <w:rPr>
          <w:rFonts w:ascii="Times New Roman" w:eastAsia="Calibri" w:hAnsi="Times New Roman" w:cs="Times New Roman"/>
          <w:sz w:val="24"/>
          <w:szCs w:val="24"/>
          <w:vertAlign w:val="subscript"/>
        </w:rPr>
        <w:tab/>
      </w:r>
      <w:r w:rsidRPr="006E323D">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67.088</w:t>
      </w:r>
      <w:r w:rsidRPr="006E323D">
        <w:rPr>
          <w:rFonts w:ascii="Times New Roman" w:eastAsia="Calibri" w:hAnsi="Times New Roman" w:cs="Times New Roman"/>
          <w:sz w:val="24"/>
          <w:szCs w:val="24"/>
          <w:lang w:val="id-ID"/>
        </w:rPr>
        <w:t xml:space="preserve"> (1 + 0,</w:t>
      </w:r>
      <w:r>
        <w:rPr>
          <w:rFonts w:ascii="Times New Roman" w:eastAsia="Calibri" w:hAnsi="Times New Roman" w:cs="Times New Roman"/>
          <w:sz w:val="24"/>
          <w:szCs w:val="24"/>
        </w:rPr>
        <w:t>1389</w:t>
      </w:r>
      <w:r w:rsidRPr="006E323D">
        <w:rPr>
          <w:rFonts w:ascii="Times New Roman" w:eastAsia="Calibri" w:hAnsi="Times New Roman" w:cs="Times New Roman"/>
          <w:sz w:val="24"/>
          <w:szCs w:val="24"/>
          <w:lang w:val="id-ID"/>
        </w:rPr>
        <w:t>)</w:t>
      </w:r>
      <w:r w:rsidRPr="006E323D">
        <w:rPr>
          <w:rFonts w:ascii="Times New Roman" w:eastAsia="Calibri" w:hAnsi="Times New Roman" w:cs="Times New Roman"/>
          <w:sz w:val="24"/>
          <w:szCs w:val="24"/>
          <w:vertAlign w:val="superscript"/>
          <w:lang w:val="id-ID"/>
        </w:rPr>
        <w:t>5</w:t>
      </w:r>
    </w:p>
    <w:p w14:paraId="42C9D7A3" w14:textId="2565DCA5" w:rsidR="006E323D" w:rsidRPr="006E323D" w:rsidRDefault="006E323D" w:rsidP="006E323D">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ab/>
      </w:r>
      <w:r>
        <w:rPr>
          <w:rFonts w:ascii="Times New Roman" w:eastAsia="Calibri" w:hAnsi="Times New Roman" w:cs="Times New Roman"/>
          <w:sz w:val="24"/>
          <w:szCs w:val="24"/>
        </w:rPr>
        <w:t xml:space="preserve">= </w:t>
      </w:r>
      <w:r w:rsidRPr="006E323D">
        <w:rPr>
          <w:rFonts w:ascii="Times New Roman" w:eastAsia="Calibri" w:hAnsi="Times New Roman" w:cs="Times New Roman"/>
          <w:sz w:val="24"/>
          <w:szCs w:val="24"/>
        </w:rPr>
        <w:t>1.292.456</w:t>
      </w:r>
      <w:r>
        <w:rPr>
          <w:rFonts w:ascii="Times New Roman" w:eastAsia="Calibri" w:hAnsi="Times New Roman" w:cs="Times New Roman"/>
          <w:sz w:val="24"/>
          <w:szCs w:val="24"/>
        </w:rPr>
        <w:t xml:space="preserve"> Ton/tahun</w:t>
      </w:r>
    </w:p>
    <w:p w14:paraId="5BE07960" w14:textId="0715A4C4" w:rsidR="00EC1644" w:rsidRDefault="006E323D" w:rsidP="00EC164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Menghitung jumlah ekspor avtur (m4) tahun 2024</w:t>
      </w:r>
    </w:p>
    <w:p w14:paraId="00A3EEAD" w14:textId="77777777" w:rsidR="006E323D" w:rsidRPr="006E323D" w:rsidRDefault="006E323D" w:rsidP="006E323D">
      <w:pPr>
        <w:spacing w:after="0" w:line="480" w:lineRule="auto"/>
        <w:jc w:val="both"/>
        <w:rPr>
          <w:rFonts w:ascii="Times New Roman" w:eastAsia="Calibri" w:hAnsi="Times New Roman" w:cs="Times New Roman"/>
          <w:sz w:val="24"/>
          <w:szCs w:val="24"/>
          <w:vertAlign w:val="superscript"/>
        </w:rPr>
      </w:pPr>
      <w:r w:rsidRPr="006E323D">
        <w:rPr>
          <w:rFonts w:ascii="Times New Roman" w:eastAsia="Calibri" w:hAnsi="Times New Roman" w:cs="Times New Roman"/>
          <w:sz w:val="24"/>
          <w:szCs w:val="24"/>
          <w:lang w:val="id-ID"/>
        </w:rPr>
        <w:t>m</w:t>
      </w:r>
      <w:r w:rsidRPr="006E323D">
        <w:rPr>
          <w:rFonts w:ascii="Times New Roman" w:eastAsia="Calibri" w:hAnsi="Times New Roman" w:cs="Times New Roman"/>
          <w:sz w:val="24"/>
          <w:szCs w:val="24"/>
          <w:vertAlign w:val="subscript"/>
          <w:lang w:val="id-ID"/>
        </w:rPr>
        <w:t>4</w:t>
      </w:r>
      <w:r w:rsidRPr="006E323D">
        <w:rPr>
          <w:rFonts w:ascii="Times New Roman" w:eastAsia="Calibri" w:hAnsi="Times New Roman" w:cs="Times New Roman"/>
          <w:sz w:val="24"/>
          <w:szCs w:val="24"/>
          <w:lang w:val="id-ID"/>
        </w:rPr>
        <w:tab/>
        <w:t xml:space="preserve">= </w:t>
      </w:r>
      <w:r w:rsidRPr="006E323D">
        <w:rPr>
          <w:rFonts w:ascii="Times New Roman" w:eastAsia="Calibri" w:hAnsi="Times New Roman" w:cs="Times New Roman"/>
          <w:sz w:val="24"/>
          <w:szCs w:val="24"/>
        </w:rPr>
        <w:t>P (1+i)</w:t>
      </w:r>
      <w:r w:rsidRPr="006E323D">
        <w:rPr>
          <w:rFonts w:ascii="Times New Roman" w:eastAsia="Calibri" w:hAnsi="Times New Roman" w:cs="Times New Roman"/>
          <w:sz w:val="24"/>
          <w:szCs w:val="24"/>
          <w:vertAlign w:val="superscript"/>
        </w:rPr>
        <w:t>n</w:t>
      </w:r>
    </w:p>
    <w:p w14:paraId="2C081401" w14:textId="0B904BE9" w:rsidR="006E323D" w:rsidRPr="006E323D" w:rsidRDefault="006E323D" w:rsidP="006E323D">
      <w:pPr>
        <w:spacing w:after="0" w:line="480" w:lineRule="auto"/>
        <w:jc w:val="both"/>
        <w:rPr>
          <w:rFonts w:ascii="Times New Roman" w:eastAsia="Calibri" w:hAnsi="Times New Roman" w:cs="Times New Roman"/>
          <w:sz w:val="24"/>
          <w:szCs w:val="24"/>
          <w:vertAlign w:val="superscript"/>
          <w:lang w:val="id-ID"/>
        </w:rPr>
      </w:pPr>
      <w:r w:rsidRPr="006E323D">
        <w:rPr>
          <w:rFonts w:ascii="Times New Roman" w:eastAsia="Calibri" w:hAnsi="Times New Roman" w:cs="Times New Roman"/>
          <w:sz w:val="24"/>
          <w:szCs w:val="24"/>
          <w:vertAlign w:val="subscript"/>
        </w:rPr>
        <w:tab/>
      </w:r>
      <w:r w:rsidRPr="006E323D">
        <w:rPr>
          <w:rFonts w:ascii="Times New Roman" w:eastAsia="Calibri" w:hAnsi="Times New Roman" w:cs="Times New Roman"/>
          <w:sz w:val="24"/>
          <w:szCs w:val="24"/>
          <w:lang w:val="id-ID"/>
        </w:rPr>
        <w:t xml:space="preserve">= </w:t>
      </w:r>
      <w:r>
        <w:rPr>
          <w:rFonts w:ascii="Times New Roman" w:eastAsia="Calibri" w:hAnsi="Times New Roman" w:cs="Times New Roman"/>
          <w:sz w:val="24"/>
          <w:szCs w:val="24"/>
        </w:rPr>
        <w:t>798.433</w:t>
      </w:r>
      <w:r w:rsidRPr="006E323D">
        <w:rPr>
          <w:rFonts w:ascii="Times New Roman" w:eastAsia="Calibri" w:hAnsi="Times New Roman" w:cs="Times New Roman"/>
          <w:sz w:val="24"/>
          <w:szCs w:val="24"/>
          <w:lang w:val="id-ID"/>
        </w:rPr>
        <w:t xml:space="preserve"> (1 + </w:t>
      </w:r>
      <w:r>
        <w:rPr>
          <w:rFonts w:ascii="Times New Roman" w:eastAsia="Calibri" w:hAnsi="Times New Roman" w:cs="Times New Roman"/>
          <w:sz w:val="24"/>
          <w:szCs w:val="24"/>
        </w:rPr>
        <w:t>0,1011</w:t>
      </w:r>
      <w:r w:rsidRPr="006E323D">
        <w:rPr>
          <w:rFonts w:ascii="Times New Roman" w:eastAsia="Calibri" w:hAnsi="Times New Roman" w:cs="Times New Roman"/>
          <w:sz w:val="24"/>
          <w:szCs w:val="24"/>
          <w:lang w:val="id-ID"/>
        </w:rPr>
        <w:t>)</w:t>
      </w:r>
      <w:r w:rsidRPr="006E323D">
        <w:rPr>
          <w:rFonts w:ascii="Times New Roman" w:eastAsia="Calibri" w:hAnsi="Times New Roman" w:cs="Times New Roman"/>
          <w:sz w:val="24"/>
          <w:szCs w:val="24"/>
          <w:vertAlign w:val="superscript"/>
          <w:lang w:val="id-ID"/>
        </w:rPr>
        <w:t>5</w:t>
      </w:r>
    </w:p>
    <w:p w14:paraId="645E9AFD" w14:textId="135A415D" w:rsidR="006E323D" w:rsidRDefault="000C03F5" w:rsidP="00EC164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Pr="000C03F5">
        <w:rPr>
          <w:rFonts w:ascii="Times New Roman" w:hAnsi="Times New Roman" w:cs="Times New Roman"/>
          <w:bCs/>
          <w:sz w:val="24"/>
          <w:szCs w:val="24"/>
        </w:rPr>
        <w:t>128.55</w:t>
      </w:r>
      <w:r>
        <w:rPr>
          <w:rFonts w:ascii="Times New Roman" w:hAnsi="Times New Roman" w:cs="Times New Roman"/>
          <w:bCs/>
          <w:sz w:val="24"/>
          <w:szCs w:val="24"/>
        </w:rPr>
        <w:t>5 Ton/tahun</w:t>
      </w:r>
    </w:p>
    <w:p w14:paraId="457BC0F1" w14:textId="77777777" w:rsidR="000C03F5" w:rsidRPr="000C03F5" w:rsidRDefault="000C03F5" w:rsidP="000C03F5">
      <w:pPr>
        <w:spacing w:after="0" w:line="480" w:lineRule="auto"/>
        <w:jc w:val="both"/>
        <w:rPr>
          <w:rFonts w:ascii="Times New Roman" w:eastAsia="Calibri" w:hAnsi="Times New Roman" w:cs="Times New Roman"/>
          <w:sz w:val="24"/>
          <w:szCs w:val="24"/>
          <w:lang w:val="id-ID"/>
        </w:rPr>
      </w:pPr>
      <w:r w:rsidRPr="000C03F5">
        <w:rPr>
          <w:rFonts w:ascii="Times New Roman" w:eastAsia="Calibri" w:hAnsi="Times New Roman" w:cs="Times New Roman"/>
          <w:sz w:val="24"/>
          <w:szCs w:val="24"/>
          <w:lang w:val="id-ID"/>
        </w:rPr>
        <w:t xml:space="preserve">Sehingga kapasitas pabrik yang akan didirikan </w:t>
      </w:r>
    </w:p>
    <w:p w14:paraId="37A5AD93" w14:textId="77777777" w:rsidR="000C03F5" w:rsidRPr="000C03F5" w:rsidRDefault="000C03F5" w:rsidP="000C03F5">
      <w:pPr>
        <w:spacing w:after="0" w:line="480" w:lineRule="auto"/>
        <w:jc w:val="both"/>
        <w:rPr>
          <w:rFonts w:ascii="Times New Roman" w:eastAsia="Calibri" w:hAnsi="Times New Roman" w:cs="Times New Roman"/>
          <w:sz w:val="24"/>
          <w:szCs w:val="24"/>
        </w:rPr>
      </w:pPr>
      <w:r w:rsidRPr="000C03F5">
        <w:rPr>
          <w:rFonts w:ascii="Times New Roman" w:eastAsia="Calibri" w:hAnsi="Times New Roman" w:cs="Times New Roman"/>
          <w:sz w:val="24"/>
          <w:szCs w:val="24"/>
          <w:lang w:val="id-ID"/>
        </w:rPr>
        <w:t>m</w:t>
      </w:r>
      <w:r w:rsidRPr="000C03F5">
        <w:rPr>
          <w:rFonts w:ascii="Times New Roman" w:eastAsia="Calibri" w:hAnsi="Times New Roman" w:cs="Times New Roman"/>
          <w:sz w:val="24"/>
          <w:szCs w:val="24"/>
          <w:vertAlign w:val="subscript"/>
          <w:lang w:val="id-ID"/>
        </w:rPr>
        <w:t>3</w:t>
      </w:r>
      <w:r w:rsidRPr="000C03F5">
        <w:rPr>
          <w:rFonts w:ascii="Times New Roman" w:eastAsia="Calibri" w:hAnsi="Times New Roman" w:cs="Times New Roman"/>
          <w:sz w:val="24"/>
          <w:szCs w:val="24"/>
          <w:lang w:val="id-ID"/>
        </w:rPr>
        <w:t xml:space="preserve"> = </w:t>
      </w:r>
      <w:r w:rsidRPr="000C03F5">
        <w:rPr>
          <w:rFonts w:ascii="Times New Roman" w:eastAsia="Calibri" w:hAnsi="Times New Roman" w:cs="Times New Roman"/>
          <w:sz w:val="24"/>
          <w:szCs w:val="24"/>
        </w:rPr>
        <w:t>(m</w:t>
      </w:r>
      <w:r w:rsidRPr="000C03F5">
        <w:rPr>
          <w:rFonts w:ascii="Times New Roman" w:eastAsia="Calibri" w:hAnsi="Times New Roman" w:cs="Times New Roman"/>
          <w:sz w:val="24"/>
          <w:szCs w:val="24"/>
          <w:vertAlign w:val="subscript"/>
        </w:rPr>
        <w:t>4</w:t>
      </w:r>
      <w:r w:rsidRPr="000C03F5">
        <w:rPr>
          <w:rFonts w:ascii="Times New Roman" w:eastAsia="Calibri" w:hAnsi="Times New Roman" w:cs="Times New Roman"/>
          <w:sz w:val="24"/>
          <w:szCs w:val="24"/>
        </w:rPr>
        <w:t xml:space="preserve"> + m</w:t>
      </w:r>
      <w:r w:rsidRPr="000C03F5">
        <w:rPr>
          <w:rFonts w:ascii="Times New Roman" w:eastAsia="Calibri" w:hAnsi="Times New Roman" w:cs="Times New Roman"/>
          <w:sz w:val="24"/>
          <w:szCs w:val="24"/>
          <w:vertAlign w:val="subscript"/>
        </w:rPr>
        <w:t>5</w:t>
      </w:r>
      <w:r w:rsidRPr="000C03F5">
        <w:rPr>
          <w:rFonts w:ascii="Times New Roman" w:eastAsia="Calibri" w:hAnsi="Times New Roman" w:cs="Times New Roman"/>
          <w:sz w:val="24"/>
          <w:szCs w:val="24"/>
        </w:rPr>
        <w:t>) – (m</w:t>
      </w:r>
      <w:r w:rsidRPr="000C03F5">
        <w:rPr>
          <w:rFonts w:ascii="Times New Roman" w:eastAsia="Calibri" w:hAnsi="Times New Roman" w:cs="Times New Roman"/>
          <w:sz w:val="24"/>
          <w:szCs w:val="24"/>
          <w:vertAlign w:val="subscript"/>
        </w:rPr>
        <w:t>1</w:t>
      </w:r>
      <w:r w:rsidRPr="000C03F5">
        <w:rPr>
          <w:rFonts w:ascii="Times New Roman" w:eastAsia="Calibri" w:hAnsi="Times New Roman" w:cs="Times New Roman"/>
          <w:sz w:val="24"/>
          <w:szCs w:val="24"/>
        </w:rPr>
        <w:t xml:space="preserve"> + m</w:t>
      </w:r>
      <w:r w:rsidRPr="000C03F5">
        <w:rPr>
          <w:rFonts w:ascii="Times New Roman" w:eastAsia="Calibri" w:hAnsi="Times New Roman" w:cs="Times New Roman"/>
          <w:sz w:val="24"/>
          <w:szCs w:val="24"/>
          <w:vertAlign w:val="subscript"/>
        </w:rPr>
        <w:t>2</w:t>
      </w:r>
      <w:r w:rsidRPr="000C03F5">
        <w:rPr>
          <w:rFonts w:ascii="Times New Roman" w:eastAsia="Calibri" w:hAnsi="Times New Roman" w:cs="Times New Roman"/>
          <w:sz w:val="24"/>
          <w:szCs w:val="24"/>
        </w:rPr>
        <w:t>)</w:t>
      </w:r>
    </w:p>
    <w:p w14:paraId="5FE3E958" w14:textId="6E3BE0E6" w:rsidR="000C03F5" w:rsidRDefault="000C03F5" w:rsidP="00EC164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(128.555 + 1.292.456) – (0 + 706,792)</w:t>
      </w:r>
    </w:p>
    <w:p w14:paraId="0A2FBC43" w14:textId="42D00551" w:rsidR="000C03F5" w:rsidRDefault="000C03F5" w:rsidP="00EC164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714.220 Ton/tahun</w:t>
      </w:r>
    </w:p>
    <w:p w14:paraId="1D82A4CA" w14:textId="3719DEC6" w:rsidR="00D1443C" w:rsidRDefault="000C03F5" w:rsidP="00787342">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Dari data m3, </w:t>
      </w:r>
      <w:r w:rsidR="00D1443C">
        <w:rPr>
          <w:rFonts w:ascii="Times New Roman" w:hAnsi="Times New Roman" w:cs="Times New Roman"/>
          <w:bCs/>
          <w:sz w:val="24"/>
          <w:szCs w:val="24"/>
        </w:rPr>
        <w:t>diambil 10% dari total kapasitas pabrik, dengan menimbang, bahan baku CPO yang tidak hanya digunakan sebagai bahan baku nabati, tetapi digunakan untuk pangan seperti minyak goreng</w:t>
      </w:r>
      <w:r w:rsidR="00FC1472">
        <w:rPr>
          <w:rFonts w:ascii="Times New Roman" w:hAnsi="Times New Roman" w:cs="Times New Roman"/>
          <w:bCs/>
          <w:sz w:val="24"/>
          <w:szCs w:val="24"/>
        </w:rPr>
        <w:t xml:space="preserve"> dan juga tidaklah efesien swasta untuk membuat kilang lebih besar dibandingkan dengan negeri</w:t>
      </w:r>
      <w:r w:rsidR="00D67361">
        <w:rPr>
          <w:rFonts w:ascii="Times New Roman" w:hAnsi="Times New Roman" w:cs="Times New Roman"/>
          <w:bCs/>
          <w:sz w:val="24"/>
          <w:szCs w:val="24"/>
        </w:rPr>
        <w:t xml:space="preserve"> ditinjau dari peraturan Menteri Energi dan Sumber daya mineral RI No. 35 tahun 2016, tentang pelaksanaan pembangunan kilang minyak didalam negeri oleh badan usaha swasta, pada pasal 2 ayat 6 menyatakan bahwa pembangunan kilang swasta diizinkan dengan tujuan untuk memenuhi kebutuhan bahan bakar dalam negeri. </w:t>
      </w:r>
    </w:p>
    <w:p w14:paraId="3957778E" w14:textId="01919727" w:rsidR="00D1443C" w:rsidRDefault="00D1443C" w:rsidP="00EC164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Maka kapasitas : 10% x kapasitas pabrik yang akan didirikan</w:t>
      </w:r>
    </w:p>
    <w:p w14:paraId="496064C5" w14:textId="34995428" w:rsidR="00D1443C" w:rsidRDefault="00D1443C" w:rsidP="00EC164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10% x 714.220 Ton/tahun</w:t>
      </w:r>
    </w:p>
    <w:p w14:paraId="793E5BC5" w14:textId="21465316" w:rsidR="00D1443C" w:rsidRDefault="00D1443C" w:rsidP="00EC164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D1443C">
        <w:rPr>
          <w:rFonts w:ascii="Times New Roman" w:hAnsi="Times New Roman" w:cs="Times New Roman"/>
          <w:bCs/>
          <w:sz w:val="24"/>
          <w:szCs w:val="24"/>
        </w:rPr>
        <w:t>71.422</w:t>
      </w:r>
      <w:r>
        <w:rPr>
          <w:rFonts w:ascii="Times New Roman" w:hAnsi="Times New Roman" w:cs="Times New Roman"/>
          <w:bCs/>
          <w:sz w:val="24"/>
          <w:szCs w:val="24"/>
        </w:rPr>
        <w:t xml:space="preserve"> ≈ 70.000 Ton/tahun.</w:t>
      </w:r>
    </w:p>
    <w:p w14:paraId="21EE342F" w14:textId="5A825476" w:rsidR="00D1443C" w:rsidRDefault="00D1443C" w:rsidP="00EC164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Dari data ekspor impor avtur yang ada di Indonesia, maka didapatkan kapasitas pabrik sebesar 70.000 ton/tahun</w:t>
      </w:r>
      <w:r w:rsidR="000C708E">
        <w:rPr>
          <w:rFonts w:ascii="Times New Roman" w:hAnsi="Times New Roman" w:cs="Times New Roman"/>
          <w:bCs/>
          <w:sz w:val="24"/>
          <w:szCs w:val="24"/>
        </w:rPr>
        <w:t>.</w:t>
      </w:r>
    </w:p>
    <w:p w14:paraId="36F38B05" w14:textId="4112A29E" w:rsidR="000C708E" w:rsidRPr="008C39DB" w:rsidRDefault="000C708E" w:rsidP="00EC1644">
      <w:pPr>
        <w:spacing w:after="0" w:line="480" w:lineRule="auto"/>
        <w:jc w:val="both"/>
        <w:rPr>
          <w:rFonts w:ascii="Times New Roman" w:hAnsi="Times New Roman" w:cs="Times New Roman"/>
          <w:b/>
          <w:sz w:val="24"/>
          <w:szCs w:val="24"/>
        </w:rPr>
      </w:pPr>
      <w:r w:rsidRPr="008C39DB">
        <w:rPr>
          <w:rFonts w:ascii="Times New Roman" w:hAnsi="Times New Roman" w:cs="Times New Roman"/>
          <w:b/>
          <w:sz w:val="24"/>
          <w:szCs w:val="24"/>
        </w:rPr>
        <w:t xml:space="preserve">2.3. </w:t>
      </w:r>
      <w:r w:rsidR="00DE24E8">
        <w:rPr>
          <w:rFonts w:ascii="Times New Roman" w:hAnsi="Times New Roman" w:cs="Times New Roman"/>
          <w:b/>
          <w:sz w:val="24"/>
          <w:szCs w:val="24"/>
        </w:rPr>
        <w:tab/>
      </w:r>
      <w:r w:rsidRPr="008C39DB">
        <w:rPr>
          <w:rFonts w:ascii="Times New Roman" w:hAnsi="Times New Roman" w:cs="Times New Roman"/>
          <w:b/>
          <w:sz w:val="24"/>
          <w:szCs w:val="24"/>
        </w:rPr>
        <w:t>Pemilihan Bahan Baku</w:t>
      </w:r>
    </w:p>
    <w:p w14:paraId="3226DF4C" w14:textId="6ED5BADF" w:rsidR="00EA1640" w:rsidRDefault="00DB59BF" w:rsidP="00C439DC">
      <w:pPr>
        <w:spacing w:after="0" w:line="480" w:lineRule="auto"/>
        <w:ind w:firstLine="720"/>
        <w:jc w:val="both"/>
        <w:rPr>
          <w:rFonts w:ascii="Times New Roman" w:hAnsi="Times New Roman" w:cs="Times New Roman"/>
          <w:bCs/>
          <w:sz w:val="24"/>
          <w:szCs w:val="24"/>
        </w:rPr>
      </w:pPr>
      <w:r w:rsidRPr="00C439DC">
        <w:rPr>
          <w:rFonts w:ascii="Times New Roman" w:hAnsi="Times New Roman" w:cs="Times New Roman"/>
          <w:bCs/>
          <w:i/>
          <w:iCs/>
          <w:sz w:val="24"/>
          <w:szCs w:val="24"/>
        </w:rPr>
        <w:t>Crude palm oil</w:t>
      </w:r>
      <w:r>
        <w:rPr>
          <w:rFonts w:ascii="Times New Roman" w:hAnsi="Times New Roman" w:cs="Times New Roman"/>
          <w:bCs/>
          <w:sz w:val="24"/>
          <w:szCs w:val="24"/>
        </w:rPr>
        <w:t xml:space="preserve"> (CPO) dipilih menjadi bahan baku pembuatan bio-avtur berdasarkan proses, harga, dan ketersediaan bahan baku. CPO merupakan salah satu minyak nabati yang dapat menghasilkan bioavtur pada </w:t>
      </w:r>
      <w:r w:rsidRPr="00DB59BF">
        <w:rPr>
          <w:rFonts w:ascii="Times New Roman" w:hAnsi="Times New Roman" w:cs="Times New Roman"/>
          <w:bCs/>
          <w:i/>
          <w:iCs/>
          <w:sz w:val="24"/>
          <w:szCs w:val="24"/>
        </w:rPr>
        <w:t>Hydroprocessed Esters and Fatty Acids</w:t>
      </w:r>
      <w:r w:rsidRPr="00DB59BF">
        <w:rPr>
          <w:rFonts w:ascii="Times New Roman" w:hAnsi="Times New Roman" w:cs="Times New Roman"/>
          <w:bCs/>
          <w:sz w:val="24"/>
          <w:szCs w:val="24"/>
        </w:rPr>
        <w:t xml:space="preserve"> (HEFA)</w:t>
      </w:r>
      <w:r>
        <w:rPr>
          <w:rFonts w:ascii="Times New Roman" w:hAnsi="Times New Roman" w:cs="Times New Roman"/>
          <w:bCs/>
          <w:sz w:val="24"/>
          <w:szCs w:val="24"/>
        </w:rPr>
        <w:t xml:space="preserve"> karena memiliki kandungan </w:t>
      </w:r>
      <w:r w:rsidR="003F1C4F">
        <w:rPr>
          <w:rFonts w:ascii="Times New Roman" w:hAnsi="Times New Roman" w:cs="Times New Roman"/>
          <w:bCs/>
          <w:sz w:val="24"/>
          <w:szCs w:val="24"/>
        </w:rPr>
        <w:t xml:space="preserve">trigliserida dan asam lemak bebas yang dapat dikonversi menjadi bio-avtur dengan dua tahap reaksi yaitu </w:t>
      </w:r>
      <w:r w:rsidR="00C439DC">
        <w:rPr>
          <w:rFonts w:ascii="Times New Roman" w:hAnsi="Times New Roman" w:cs="Times New Roman"/>
          <w:bCs/>
          <w:sz w:val="24"/>
          <w:szCs w:val="24"/>
        </w:rPr>
        <w:t xml:space="preserve">Hidrogenasi </w:t>
      </w:r>
      <w:r w:rsidR="003F1C4F" w:rsidRPr="003F1C4F">
        <w:rPr>
          <w:rFonts w:ascii="Times New Roman" w:hAnsi="Times New Roman" w:cs="Times New Roman"/>
          <w:bCs/>
          <w:sz w:val="24"/>
          <w:szCs w:val="24"/>
        </w:rPr>
        <w:t xml:space="preserve">dan </w:t>
      </w:r>
      <w:r w:rsidR="003F1C4F" w:rsidRPr="003F1C4F">
        <w:rPr>
          <w:rFonts w:ascii="Times New Roman" w:hAnsi="Times New Roman" w:cs="Times New Roman"/>
          <w:bCs/>
          <w:i/>
          <w:iCs/>
          <w:sz w:val="24"/>
          <w:szCs w:val="24"/>
        </w:rPr>
        <w:t>selective hydrocracking</w:t>
      </w:r>
      <w:r w:rsidR="003F1C4F">
        <w:rPr>
          <w:rFonts w:ascii="Times New Roman" w:hAnsi="Times New Roman" w:cs="Times New Roman"/>
          <w:bCs/>
          <w:sz w:val="24"/>
          <w:szCs w:val="24"/>
        </w:rPr>
        <w:t xml:space="preserve">. </w:t>
      </w:r>
      <w:r w:rsidR="00EA1640">
        <w:rPr>
          <w:rFonts w:ascii="Times New Roman" w:hAnsi="Times New Roman" w:cs="Times New Roman"/>
          <w:bCs/>
          <w:sz w:val="24"/>
          <w:szCs w:val="24"/>
        </w:rPr>
        <w:t xml:space="preserve">Adapun total produksi CPO di Indonesia terlihat pada tabel </w:t>
      </w:r>
      <w:r w:rsidR="00465D9A">
        <w:rPr>
          <w:rFonts w:ascii="Times New Roman" w:hAnsi="Times New Roman" w:cs="Times New Roman"/>
          <w:bCs/>
          <w:sz w:val="24"/>
          <w:szCs w:val="24"/>
        </w:rPr>
        <w:t>2.3.</w:t>
      </w:r>
    </w:p>
    <w:tbl>
      <w:tblPr>
        <w:tblW w:w="8506" w:type="dxa"/>
        <w:jc w:val="center"/>
        <w:tblLook w:val="04A0" w:firstRow="1" w:lastRow="0" w:firstColumn="1" w:lastColumn="0" w:noHBand="0" w:noVBand="1"/>
      </w:tblPr>
      <w:tblGrid>
        <w:gridCol w:w="142"/>
        <w:gridCol w:w="2410"/>
        <w:gridCol w:w="1806"/>
        <w:gridCol w:w="1029"/>
        <w:gridCol w:w="1132"/>
        <w:gridCol w:w="1987"/>
      </w:tblGrid>
      <w:tr w:rsidR="00EA1640" w:rsidRPr="00C439DC" w14:paraId="35D857E1" w14:textId="77777777" w:rsidTr="009505B4">
        <w:trPr>
          <w:gridAfter w:val="1"/>
          <w:wAfter w:w="1987" w:type="dxa"/>
          <w:trHeight w:val="315"/>
          <w:jc w:val="center"/>
        </w:trPr>
        <w:tc>
          <w:tcPr>
            <w:tcW w:w="6519" w:type="dxa"/>
            <w:gridSpan w:val="5"/>
            <w:tcBorders>
              <w:top w:val="nil"/>
              <w:left w:val="nil"/>
              <w:bottom w:val="nil"/>
              <w:right w:val="nil"/>
            </w:tcBorders>
            <w:shd w:val="clear" w:color="auto" w:fill="auto"/>
            <w:noWrap/>
            <w:vAlign w:val="center"/>
            <w:hideMark/>
          </w:tcPr>
          <w:p w14:paraId="0952501F" w14:textId="53A39871" w:rsidR="00EA1640" w:rsidRPr="00787342" w:rsidRDefault="00EA1640" w:rsidP="000242EB">
            <w:pPr>
              <w:spacing w:after="0" w:line="240" w:lineRule="auto"/>
              <w:ind w:right="-2090"/>
              <w:jc w:val="center"/>
              <w:rPr>
                <w:rFonts w:ascii="Times New Roman" w:eastAsia="Times New Roman" w:hAnsi="Times New Roman" w:cs="Times New Roman"/>
                <w:b/>
                <w:bCs/>
                <w:color w:val="000000"/>
                <w:lang w:val="en-ID" w:eastAsia="en-ID"/>
              </w:rPr>
            </w:pPr>
            <w:bookmarkStart w:id="0" w:name="_Hlk88531885"/>
            <w:r w:rsidRPr="00787342">
              <w:rPr>
                <w:rFonts w:ascii="Times New Roman" w:eastAsia="Times New Roman" w:hAnsi="Times New Roman" w:cs="Times New Roman"/>
                <w:b/>
                <w:bCs/>
                <w:color w:val="000000"/>
                <w:lang w:val="en-ID" w:eastAsia="en-ID"/>
              </w:rPr>
              <w:t>Tabel.</w:t>
            </w:r>
            <w:r w:rsidR="000242EB">
              <w:rPr>
                <w:rFonts w:ascii="Times New Roman" w:eastAsia="Times New Roman" w:hAnsi="Times New Roman" w:cs="Times New Roman"/>
                <w:b/>
                <w:bCs/>
                <w:color w:val="000000"/>
                <w:lang w:val="en-ID" w:eastAsia="en-ID"/>
              </w:rPr>
              <w:t xml:space="preserve"> 2.3</w:t>
            </w:r>
            <w:r w:rsidRPr="00787342">
              <w:rPr>
                <w:rFonts w:ascii="Times New Roman" w:eastAsia="Times New Roman" w:hAnsi="Times New Roman" w:cs="Times New Roman"/>
                <w:b/>
                <w:bCs/>
                <w:color w:val="000000"/>
                <w:lang w:val="en-ID" w:eastAsia="en-ID"/>
              </w:rPr>
              <w:t xml:space="preserve"> Total Produksi CPO di Indonesia</w:t>
            </w:r>
            <w:bookmarkEnd w:id="0"/>
          </w:p>
        </w:tc>
      </w:tr>
      <w:tr w:rsidR="00EA1640" w:rsidRPr="00C439DC" w14:paraId="02E891FB" w14:textId="77777777" w:rsidTr="009505B4">
        <w:trPr>
          <w:gridBefore w:val="1"/>
          <w:wBefore w:w="142" w:type="dxa"/>
          <w:trHeight w:val="315"/>
          <w:jc w:val="center"/>
        </w:trPr>
        <w:tc>
          <w:tcPr>
            <w:tcW w:w="2410" w:type="dxa"/>
            <w:tcBorders>
              <w:top w:val="single" w:sz="4" w:space="0" w:color="auto"/>
              <w:left w:val="nil"/>
              <w:bottom w:val="single" w:sz="4" w:space="0" w:color="auto"/>
              <w:right w:val="nil"/>
            </w:tcBorders>
            <w:shd w:val="clear" w:color="auto" w:fill="auto"/>
            <w:noWrap/>
            <w:vAlign w:val="center"/>
            <w:hideMark/>
          </w:tcPr>
          <w:p w14:paraId="47B0296E" w14:textId="540D2EEF" w:rsidR="00EA1640" w:rsidRPr="00787342" w:rsidRDefault="00EA1640" w:rsidP="009505B4">
            <w:pPr>
              <w:spacing w:after="0" w:line="240" w:lineRule="auto"/>
              <w:rPr>
                <w:rFonts w:ascii="Times New Roman" w:eastAsia="Times New Roman" w:hAnsi="Times New Roman" w:cs="Times New Roman"/>
                <w:b/>
                <w:bCs/>
                <w:color w:val="000000"/>
                <w:lang w:val="en-ID" w:eastAsia="en-ID"/>
              </w:rPr>
            </w:pPr>
            <w:r w:rsidRPr="00787342">
              <w:rPr>
                <w:rFonts w:ascii="Times New Roman" w:eastAsia="Times New Roman" w:hAnsi="Times New Roman" w:cs="Times New Roman"/>
                <w:b/>
                <w:bCs/>
                <w:color w:val="000000"/>
                <w:lang w:val="en-ID" w:eastAsia="en-ID"/>
              </w:rPr>
              <w:t>Tahu</w:t>
            </w:r>
            <w:r w:rsidR="00DE24E8">
              <w:rPr>
                <w:rFonts w:ascii="Times New Roman" w:eastAsia="Times New Roman" w:hAnsi="Times New Roman" w:cs="Times New Roman"/>
                <w:b/>
                <w:bCs/>
                <w:color w:val="000000"/>
                <w:lang w:val="en-ID" w:eastAsia="en-ID"/>
              </w:rPr>
              <w:t>n</w:t>
            </w:r>
          </w:p>
        </w:tc>
        <w:tc>
          <w:tcPr>
            <w:tcW w:w="2835" w:type="dxa"/>
            <w:gridSpan w:val="2"/>
            <w:tcBorders>
              <w:top w:val="single" w:sz="4" w:space="0" w:color="auto"/>
              <w:left w:val="nil"/>
              <w:bottom w:val="single" w:sz="4" w:space="0" w:color="auto"/>
              <w:right w:val="nil"/>
            </w:tcBorders>
            <w:shd w:val="clear" w:color="auto" w:fill="auto"/>
            <w:noWrap/>
            <w:vAlign w:val="center"/>
            <w:hideMark/>
          </w:tcPr>
          <w:p w14:paraId="4C3240DE" w14:textId="77777777" w:rsidR="00EA1640" w:rsidRPr="00787342" w:rsidRDefault="00EA1640" w:rsidP="00787342">
            <w:pPr>
              <w:spacing w:after="0" w:line="240" w:lineRule="auto"/>
              <w:jc w:val="center"/>
              <w:rPr>
                <w:rFonts w:ascii="Times New Roman" w:eastAsia="Times New Roman" w:hAnsi="Times New Roman" w:cs="Times New Roman"/>
                <w:b/>
                <w:bCs/>
                <w:color w:val="000000"/>
                <w:lang w:val="en-ID" w:eastAsia="en-ID"/>
              </w:rPr>
            </w:pPr>
            <w:r w:rsidRPr="00787342">
              <w:rPr>
                <w:rFonts w:ascii="Times New Roman" w:eastAsia="Times New Roman" w:hAnsi="Times New Roman" w:cs="Times New Roman"/>
                <w:b/>
                <w:bCs/>
                <w:color w:val="000000"/>
                <w:lang w:val="en-ID" w:eastAsia="en-ID"/>
              </w:rPr>
              <w:t>Produksi (Ton)</w:t>
            </w:r>
          </w:p>
        </w:tc>
        <w:tc>
          <w:tcPr>
            <w:tcW w:w="3119" w:type="dxa"/>
            <w:gridSpan w:val="2"/>
            <w:tcBorders>
              <w:top w:val="single" w:sz="4" w:space="0" w:color="auto"/>
              <w:left w:val="nil"/>
              <w:bottom w:val="single" w:sz="4" w:space="0" w:color="auto"/>
              <w:right w:val="nil"/>
            </w:tcBorders>
            <w:shd w:val="clear" w:color="auto" w:fill="auto"/>
            <w:noWrap/>
            <w:vAlign w:val="center"/>
            <w:hideMark/>
          </w:tcPr>
          <w:p w14:paraId="3EEF71AB" w14:textId="77777777" w:rsidR="00EA1640" w:rsidRPr="00787342" w:rsidRDefault="00EA1640" w:rsidP="00787342">
            <w:pPr>
              <w:spacing w:after="0" w:line="240" w:lineRule="auto"/>
              <w:jc w:val="center"/>
              <w:rPr>
                <w:rFonts w:ascii="Times New Roman" w:eastAsia="Times New Roman" w:hAnsi="Times New Roman" w:cs="Times New Roman"/>
                <w:b/>
                <w:bCs/>
                <w:color w:val="000000"/>
                <w:lang w:val="en-ID" w:eastAsia="en-ID"/>
              </w:rPr>
            </w:pPr>
            <w:r w:rsidRPr="00787342">
              <w:rPr>
                <w:rFonts w:ascii="Times New Roman" w:eastAsia="Times New Roman" w:hAnsi="Times New Roman" w:cs="Times New Roman"/>
                <w:b/>
                <w:bCs/>
                <w:color w:val="000000"/>
                <w:lang w:val="en-ID" w:eastAsia="en-ID"/>
              </w:rPr>
              <w:t>Pertumbuhan (%)</w:t>
            </w:r>
          </w:p>
        </w:tc>
      </w:tr>
      <w:tr w:rsidR="00EA1640" w:rsidRPr="00C439DC" w14:paraId="4A059B13" w14:textId="77777777" w:rsidTr="009505B4">
        <w:trPr>
          <w:gridBefore w:val="1"/>
          <w:wBefore w:w="142" w:type="dxa"/>
          <w:trHeight w:val="315"/>
          <w:jc w:val="center"/>
        </w:trPr>
        <w:tc>
          <w:tcPr>
            <w:tcW w:w="2410" w:type="dxa"/>
            <w:tcBorders>
              <w:top w:val="nil"/>
              <w:left w:val="nil"/>
              <w:bottom w:val="nil"/>
              <w:right w:val="nil"/>
            </w:tcBorders>
            <w:shd w:val="clear" w:color="auto" w:fill="auto"/>
            <w:noWrap/>
            <w:vAlign w:val="center"/>
            <w:hideMark/>
          </w:tcPr>
          <w:p w14:paraId="2F34EA08" w14:textId="77777777" w:rsidR="00EA1640" w:rsidRPr="00C439DC" w:rsidRDefault="00EA1640" w:rsidP="009505B4">
            <w:pPr>
              <w:spacing w:after="0" w:line="240" w:lineRule="auto"/>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2015</w:t>
            </w:r>
          </w:p>
        </w:tc>
        <w:tc>
          <w:tcPr>
            <w:tcW w:w="2835" w:type="dxa"/>
            <w:gridSpan w:val="2"/>
            <w:tcBorders>
              <w:top w:val="nil"/>
              <w:left w:val="nil"/>
              <w:bottom w:val="nil"/>
              <w:right w:val="nil"/>
            </w:tcBorders>
            <w:shd w:val="clear" w:color="auto" w:fill="auto"/>
            <w:noWrap/>
            <w:vAlign w:val="center"/>
            <w:hideMark/>
          </w:tcPr>
          <w:p w14:paraId="1C02EFF4" w14:textId="77777777" w:rsidR="00EA1640" w:rsidRPr="00C439DC" w:rsidRDefault="00EA1640" w:rsidP="00787342">
            <w:pPr>
              <w:spacing w:after="0" w:line="240" w:lineRule="auto"/>
              <w:jc w:val="center"/>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31.070.015</w:t>
            </w:r>
          </w:p>
        </w:tc>
        <w:tc>
          <w:tcPr>
            <w:tcW w:w="3119" w:type="dxa"/>
            <w:gridSpan w:val="2"/>
            <w:tcBorders>
              <w:top w:val="nil"/>
              <w:left w:val="nil"/>
              <w:bottom w:val="nil"/>
              <w:right w:val="nil"/>
            </w:tcBorders>
            <w:shd w:val="clear" w:color="auto" w:fill="auto"/>
            <w:noWrap/>
            <w:vAlign w:val="center"/>
            <w:hideMark/>
          </w:tcPr>
          <w:p w14:paraId="37BC3337" w14:textId="3B76529B" w:rsidR="00EA1640" w:rsidRPr="00C439DC" w:rsidRDefault="00EA1640" w:rsidP="00787342">
            <w:pPr>
              <w:spacing w:after="0" w:line="240" w:lineRule="auto"/>
              <w:jc w:val="center"/>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w:t>
            </w:r>
          </w:p>
        </w:tc>
      </w:tr>
      <w:tr w:rsidR="00EA1640" w:rsidRPr="00C439DC" w14:paraId="79A765B1" w14:textId="77777777" w:rsidTr="009505B4">
        <w:trPr>
          <w:gridBefore w:val="1"/>
          <w:wBefore w:w="142" w:type="dxa"/>
          <w:trHeight w:val="315"/>
          <w:jc w:val="center"/>
        </w:trPr>
        <w:tc>
          <w:tcPr>
            <w:tcW w:w="2410" w:type="dxa"/>
            <w:tcBorders>
              <w:top w:val="nil"/>
              <w:left w:val="nil"/>
              <w:bottom w:val="nil"/>
              <w:right w:val="nil"/>
            </w:tcBorders>
            <w:shd w:val="clear" w:color="auto" w:fill="auto"/>
            <w:noWrap/>
            <w:vAlign w:val="center"/>
            <w:hideMark/>
          </w:tcPr>
          <w:p w14:paraId="541AF66D" w14:textId="77777777" w:rsidR="00EA1640" w:rsidRPr="00C439DC" w:rsidRDefault="00EA1640" w:rsidP="009505B4">
            <w:pPr>
              <w:spacing w:after="0" w:line="240" w:lineRule="auto"/>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2016</w:t>
            </w:r>
          </w:p>
        </w:tc>
        <w:tc>
          <w:tcPr>
            <w:tcW w:w="2835" w:type="dxa"/>
            <w:gridSpan w:val="2"/>
            <w:tcBorders>
              <w:top w:val="nil"/>
              <w:left w:val="nil"/>
              <w:bottom w:val="nil"/>
              <w:right w:val="nil"/>
            </w:tcBorders>
            <w:shd w:val="clear" w:color="auto" w:fill="auto"/>
            <w:noWrap/>
            <w:vAlign w:val="center"/>
            <w:hideMark/>
          </w:tcPr>
          <w:p w14:paraId="296C9B3A" w14:textId="77777777" w:rsidR="00EA1640" w:rsidRPr="00C439DC" w:rsidRDefault="00EA1640" w:rsidP="00787342">
            <w:pPr>
              <w:spacing w:after="0" w:line="240" w:lineRule="auto"/>
              <w:jc w:val="center"/>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31.487.986</w:t>
            </w:r>
          </w:p>
        </w:tc>
        <w:tc>
          <w:tcPr>
            <w:tcW w:w="3119" w:type="dxa"/>
            <w:gridSpan w:val="2"/>
            <w:tcBorders>
              <w:top w:val="nil"/>
              <w:left w:val="nil"/>
              <w:bottom w:val="nil"/>
              <w:right w:val="nil"/>
            </w:tcBorders>
            <w:shd w:val="clear" w:color="auto" w:fill="auto"/>
            <w:vAlign w:val="center"/>
            <w:hideMark/>
          </w:tcPr>
          <w:p w14:paraId="468BBB90" w14:textId="77777777" w:rsidR="00EA1640" w:rsidRPr="00C439DC" w:rsidRDefault="00EA1640" w:rsidP="00787342">
            <w:pPr>
              <w:spacing w:after="0" w:line="240" w:lineRule="auto"/>
              <w:jc w:val="center"/>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1,3453</w:t>
            </w:r>
          </w:p>
        </w:tc>
      </w:tr>
      <w:tr w:rsidR="00EA1640" w:rsidRPr="00C439DC" w14:paraId="1C71F49B" w14:textId="77777777" w:rsidTr="009505B4">
        <w:trPr>
          <w:gridBefore w:val="1"/>
          <w:wBefore w:w="142" w:type="dxa"/>
          <w:trHeight w:val="315"/>
          <w:jc w:val="center"/>
        </w:trPr>
        <w:tc>
          <w:tcPr>
            <w:tcW w:w="2410" w:type="dxa"/>
            <w:tcBorders>
              <w:top w:val="nil"/>
              <w:left w:val="nil"/>
              <w:bottom w:val="nil"/>
              <w:right w:val="nil"/>
            </w:tcBorders>
            <w:shd w:val="clear" w:color="auto" w:fill="auto"/>
            <w:noWrap/>
            <w:vAlign w:val="center"/>
            <w:hideMark/>
          </w:tcPr>
          <w:p w14:paraId="25F52419" w14:textId="77777777" w:rsidR="00EA1640" w:rsidRPr="00C439DC" w:rsidRDefault="00EA1640" w:rsidP="009505B4">
            <w:pPr>
              <w:spacing w:after="0" w:line="240" w:lineRule="auto"/>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2017</w:t>
            </w:r>
          </w:p>
        </w:tc>
        <w:tc>
          <w:tcPr>
            <w:tcW w:w="2835" w:type="dxa"/>
            <w:gridSpan w:val="2"/>
            <w:tcBorders>
              <w:top w:val="nil"/>
              <w:left w:val="nil"/>
              <w:bottom w:val="nil"/>
              <w:right w:val="nil"/>
            </w:tcBorders>
            <w:shd w:val="clear" w:color="auto" w:fill="auto"/>
            <w:noWrap/>
            <w:vAlign w:val="center"/>
            <w:hideMark/>
          </w:tcPr>
          <w:p w14:paraId="4876A308" w14:textId="77777777" w:rsidR="00EA1640" w:rsidRPr="00C439DC" w:rsidRDefault="00EA1640" w:rsidP="00787342">
            <w:pPr>
              <w:spacing w:after="0" w:line="240" w:lineRule="auto"/>
              <w:jc w:val="center"/>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34.940.289</w:t>
            </w:r>
          </w:p>
        </w:tc>
        <w:tc>
          <w:tcPr>
            <w:tcW w:w="3119" w:type="dxa"/>
            <w:gridSpan w:val="2"/>
            <w:tcBorders>
              <w:top w:val="nil"/>
              <w:left w:val="nil"/>
              <w:bottom w:val="nil"/>
              <w:right w:val="nil"/>
            </w:tcBorders>
            <w:shd w:val="clear" w:color="auto" w:fill="auto"/>
            <w:vAlign w:val="center"/>
            <w:hideMark/>
          </w:tcPr>
          <w:p w14:paraId="0A593C7B" w14:textId="77777777" w:rsidR="00EA1640" w:rsidRPr="00C439DC" w:rsidRDefault="00EA1640" w:rsidP="00787342">
            <w:pPr>
              <w:spacing w:after="0" w:line="240" w:lineRule="auto"/>
              <w:jc w:val="center"/>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10,9639</w:t>
            </w:r>
          </w:p>
        </w:tc>
      </w:tr>
      <w:tr w:rsidR="00EA1640" w:rsidRPr="00C439DC" w14:paraId="1BD296E8" w14:textId="77777777" w:rsidTr="009505B4">
        <w:trPr>
          <w:gridBefore w:val="1"/>
          <w:wBefore w:w="142" w:type="dxa"/>
          <w:trHeight w:val="315"/>
          <w:jc w:val="center"/>
        </w:trPr>
        <w:tc>
          <w:tcPr>
            <w:tcW w:w="2410" w:type="dxa"/>
            <w:tcBorders>
              <w:top w:val="nil"/>
              <w:left w:val="nil"/>
              <w:bottom w:val="nil"/>
              <w:right w:val="nil"/>
            </w:tcBorders>
            <w:shd w:val="clear" w:color="auto" w:fill="auto"/>
            <w:noWrap/>
            <w:vAlign w:val="center"/>
            <w:hideMark/>
          </w:tcPr>
          <w:p w14:paraId="5AC1A171" w14:textId="77777777" w:rsidR="00EA1640" w:rsidRPr="00C439DC" w:rsidRDefault="00EA1640" w:rsidP="009505B4">
            <w:pPr>
              <w:spacing w:after="0" w:line="240" w:lineRule="auto"/>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2018</w:t>
            </w:r>
          </w:p>
        </w:tc>
        <w:tc>
          <w:tcPr>
            <w:tcW w:w="2835" w:type="dxa"/>
            <w:gridSpan w:val="2"/>
            <w:tcBorders>
              <w:top w:val="nil"/>
              <w:left w:val="nil"/>
              <w:bottom w:val="nil"/>
              <w:right w:val="nil"/>
            </w:tcBorders>
            <w:shd w:val="clear" w:color="auto" w:fill="auto"/>
            <w:noWrap/>
            <w:vAlign w:val="center"/>
            <w:hideMark/>
          </w:tcPr>
          <w:p w14:paraId="515B62A9" w14:textId="77777777" w:rsidR="00EA1640" w:rsidRPr="00C439DC" w:rsidRDefault="00EA1640" w:rsidP="00787342">
            <w:pPr>
              <w:spacing w:after="0" w:line="240" w:lineRule="auto"/>
              <w:jc w:val="center"/>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42.883.631</w:t>
            </w:r>
          </w:p>
        </w:tc>
        <w:tc>
          <w:tcPr>
            <w:tcW w:w="3119" w:type="dxa"/>
            <w:gridSpan w:val="2"/>
            <w:tcBorders>
              <w:top w:val="nil"/>
              <w:left w:val="nil"/>
              <w:bottom w:val="nil"/>
              <w:right w:val="nil"/>
            </w:tcBorders>
            <w:shd w:val="clear" w:color="auto" w:fill="auto"/>
            <w:vAlign w:val="center"/>
            <w:hideMark/>
          </w:tcPr>
          <w:p w14:paraId="39E4DBD7" w14:textId="52C7C414" w:rsidR="00EA1640" w:rsidRPr="00C439DC" w:rsidRDefault="00C50B50" w:rsidP="00787342">
            <w:pPr>
              <w:spacing w:after="0" w:line="240" w:lineRule="auto"/>
              <w:jc w:val="center"/>
              <w:rPr>
                <w:rFonts w:ascii="Times New Roman" w:eastAsia="Times New Roman" w:hAnsi="Times New Roman" w:cs="Times New Roman"/>
                <w:color w:val="000000"/>
                <w:lang w:val="en-ID" w:eastAsia="en-ID"/>
              </w:rPr>
            </w:pPr>
            <w:r>
              <w:rPr>
                <w:rFonts w:ascii="Times New Roman" w:eastAsia="Times New Roman" w:hAnsi="Times New Roman" w:cs="Times New Roman"/>
                <w:color w:val="000000"/>
                <w:lang w:val="en-ID" w:eastAsia="en-ID"/>
              </w:rPr>
              <w:t>11</w:t>
            </w:r>
            <w:r w:rsidR="00EA1640" w:rsidRPr="00C439DC">
              <w:rPr>
                <w:rFonts w:ascii="Times New Roman" w:eastAsia="Times New Roman" w:hAnsi="Times New Roman" w:cs="Times New Roman"/>
                <w:color w:val="000000"/>
                <w:lang w:val="en-ID" w:eastAsia="en-ID"/>
              </w:rPr>
              <w:t>,7340</w:t>
            </w:r>
          </w:p>
        </w:tc>
      </w:tr>
      <w:tr w:rsidR="00EA1640" w:rsidRPr="00C439DC" w14:paraId="651D36B1" w14:textId="77777777" w:rsidTr="009505B4">
        <w:trPr>
          <w:gridBefore w:val="1"/>
          <w:wBefore w:w="142" w:type="dxa"/>
          <w:trHeight w:val="315"/>
          <w:jc w:val="center"/>
        </w:trPr>
        <w:tc>
          <w:tcPr>
            <w:tcW w:w="2410" w:type="dxa"/>
            <w:tcBorders>
              <w:top w:val="nil"/>
              <w:left w:val="nil"/>
              <w:bottom w:val="nil"/>
              <w:right w:val="nil"/>
            </w:tcBorders>
            <w:shd w:val="clear" w:color="auto" w:fill="auto"/>
            <w:noWrap/>
            <w:vAlign w:val="center"/>
            <w:hideMark/>
          </w:tcPr>
          <w:p w14:paraId="78F406EA" w14:textId="77777777" w:rsidR="00EA1640" w:rsidRPr="00C439DC" w:rsidRDefault="00EA1640" w:rsidP="009505B4">
            <w:pPr>
              <w:spacing w:after="0" w:line="240" w:lineRule="auto"/>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2019</w:t>
            </w:r>
          </w:p>
        </w:tc>
        <w:tc>
          <w:tcPr>
            <w:tcW w:w="2835" w:type="dxa"/>
            <w:gridSpan w:val="2"/>
            <w:tcBorders>
              <w:top w:val="nil"/>
              <w:left w:val="nil"/>
              <w:bottom w:val="nil"/>
              <w:right w:val="nil"/>
            </w:tcBorders>
            <w:shd w:val="clear" w:color="auto" w:fill="auto"/>
            <w:noWrap/>
            <w:vAlign w:val="center"/>
            <w:hideMark/>
          </w:tcPr>
          <w:p w14:paraId="44BA2788" w14:textId="77777777" w:rsidR="00EA1640" w:rsidRPr="00C439DC" w:rsidRDefault="00EA1640" w:rsidP="00787342">
            <w:pPr>
              <w:spacing w:after="0" w:line="240" w:lineRule="auto"/>
              <w:jc w:val="center"/>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48.417.897</w:t>
            </w:r>
          </w:p>
        </w:tc>
        <w:tc>
          <w:tcPr>
            <w:tcW w:w="3119" w:type="dxa"/>
            <w:gridSpan w:val="2"/>
            <w:tcBorders>
              <w:top w:val="nil"/>
              <w:left w:val="nil"/>
              <w:bottom w:val="nil"/>
              <w:right w:val="nil"/>
            </w:tcBorders>
            <w:shd w:val="clear" w:color="auto" w:fill="auto"/>
            <w:vAlign w:val="center"/>
            <w:hideMark/>
          </w:tcPr>
          <w:p w14:paraId="348B753B" w14:textId="77777777" w:rsidR="00EA1640" w:rsidRPr="00C439DC" w:rsidRDefault="00EA1640" w:rsidP="00787342">
            <w:pPr>
              <w:spacing w:after="0" w:line="240" w:lineRule="auto"/>
              <w:jc w:val="center"/>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12,9053</w:t>
            </w:r>
          </w:p>
        </w:tc>
      </w:tr>
      <w:tr w:rsidR="00EA1640" w:rsidRPr="00C439DC" w14:paraId="6F36269D" w14:textId="77777777" w:rsidTr="009505B4">
        <w:trPr>
          <w:gridBefore w:val="1"/>
          <w:wBefore w:w="142" w:type="dxa"/>
          <w:trHeight w:val="315"/>
          <w:jc w:val="center"/>
        </w:trPr>
        <w:tc>
          <w:tcPr>
            <w:tcW w:w="2410" w:type="dxa"/>
            <w:tcBorders>
              <w:top w:val="single" w:sz="4" w:space="0" w:color="auto"/>
              <w:left w:val="nil"/>
              <w:bottom w:val="single" w:sz="4" w:space="0" w:color="auto"/>
              <w:right w:val="nil"/>
            </w:tcBorders>
            <w:shd w:val="clear" w:color="auto" w:fill="auto"/>
            <w:noWrap/>
            <w:vAlign w:val="center"/>
            <w:hideMark/>
          </w:tcPr>
          <w:p w14:paraId="2CC81179" w14:textId="77777777" w:rsidR="00EA1640" w:rsidRPr="00787342" w:rsidRDefault="00EA1640" w:rsidP="009505B4">
            <w:pPr>
              <w:spacing w:after="0" w:line="240" w:lineRule="auto"/>
              <w:rPr>
                <w:rFonts w:ascii="Times New Roman" w:eastAsia="Times New Roman" w:hAnsi="Times New Roman" w:cs="Times New Roman"/>
                <w:b/>
                <w:bCs/>
                <w:color w:val="000000"/>
                <w:lang w:val="en-ID" w:eastAsia="en-ID"/>
              </w:rPr>
            </w:pPr>
            <w:r w:rsidRPr="00787342">
              <w:rPr>
                <w:rFonts w:ascii="Times New Roman" w:eastAsia="Times New Roman" w:hAnsi="Times New Roman" w:cs="Times New Roman"/>
                <w:b/>
                <w:bCs/>
                <w:color w:val="000000"/>
                <w:lang w:val="en-ID" w:eastAsia="en-ID"/>
              </w:rPr>
              <w:t>Total</w:t>
            </w:r>
          </w:p>
        </w:tc>
        <w:tc>
          <w:tcPr>
            <w:tcW w:w="2835" w:type="dxa"/>
            <w:gridSpan w:val="2"/>
            <w:tcBorders>
              <w:top w:val="single" w:sz="4" w:space="0" w:color="auto"/>
              <w:left w:val="nil"/>
              <w:bottom w:val="single" w:sz="4" w:space="0" w:color="auto"/>
              <w:right w:val="nil"/>
            </w:tcBorders>
            <w:shd w:val="clear" w:color="auto" w:fill="auto"/>
            <w:noWrap/>
            <w:vAlign w:val="center"/>
            <w:hideMark/>
          </w:tcPr>
          <w:p w14:paraId="12531B63" w14:textId="454BE7F7" w:rsidR="00EA1640" w:rsidRPr="00787342" w:rsidRDefault="00EA1640" w:rsidP="00787342">
            <w:pPr>
              <w:spacing w:after="0" w:line="240" w:lineRule="auto"/>
              <w:jc w:val="center"/>
              <w:rPr>
                <w:rFonts w:ascii="Times New Roman" w:eastAsia="Times New Roman" w:hAnsi="Times New Roman" w:cs="Times New Roman"/>
                <w:b/>
                <w:bCs/>
                <w:color w:val="000000"/>
                <w:lang w:val="en-ID" w:eastAsia="en-ID"/>
              </w:rPr>
            </w:pPr>
          </w:p>
        </w:tc>
        <w:tc>
          <w:tcPr>
            <w:tcW w:w="3119" w:type="dxa"/>
            <w:gridSpan w:val="2"/>
            <w:tcBorders>
              <w:top w:val="single" w:sz="4" w:space="0" w:color="auto"/>
              <w:left w:val="nil"/>
              <w:bottom w:val="single" w:sz="4" w:space="0" w:color="auto"/>
              <w:right w:val="nil"/>
            </w:tcBorders>
            <w:shd w:val="clear" w:color="auto" w:fill="auto"/>
            <w:vAlign w:val="center"/>
            <w:hideMark/>
          </w:tcPr>
          <w:p w14:paraId="194E62EF" w14:textId="77777777" w:rsidR="00EA1640" w:rsidRPr="00787342" w:rsidRDefault="00EA1640" w:rsidP="00787342">
            <w:pPr>
              <w:spacing w:after="0" w:line="240" w:lineRule="auto"/>
              <w:jc w:val="center"/>
              <w:rPr>
                <w:rFonts w:ascii="Times New Roman" w:eastAsia="Times New Roman" w:hAnsi="Times New Roman" w:cs="Times New Roman"/>
                <w:b/>
                <w:bCs/>
                <w:color w:val="000000"/>
                <w:lang w:val="en-ID" w:eastAsia="en-ID"/>
              </w:rPr>
            </w:pPr>
            <w:r w:rsidRPr="00787342">
              <w:rPr>
                <w:rFonts w:ascii="Times New Roman" w:eastAsia="Times New Roman" w:hAnsi="Times New Roman" w:cs="Times New Roman"/>
                <w:b/>
                <w:bCs/>
                <w:color w:val="000000"/>
                <w:lang w:val="en-ID" w:eastAsia="en-ID"/>
              </w:rPr>
              <w:t>11,9871</w:t>
            </w:r>
          </w:p>
        </w:tc>
      </w:tr>
      <w:tr w:rsidR="00EA1640" w:rsidRPr="00C439DC" w14:paraId="4D78A17B" w14:textId="77777777" w:rsidTr="009505B4">
        <w:trPr>
          <w:gridAfter w:val="1"/>
          <w:wAfter w:w="1987" w:type="dxa"/>
          <w:trHeight w:val="315"/>
          <w:jc w:val="center"/>
        </w:trPr>
        <w:tc>
          <w:tcPr>
            <w:tcW w:w="4358" w:type="dxa"/>
            <w:gridSpan w:val="3"/>
            <w:tcBorders>
              <w:top w:val="nil"/>
              <w:left w:val="nil"/>
              <w:bottom w:val="nil"/>
              <w:right w:val="nil"/>
            </w:tcBorders>
            <w:shd w:val="clear" w:color="auto" w:fill="auto"/>
            <w:noWrap/>
            <w:vAlign w:val="center"/>
            <w:hideMark/>
          </w:tcPr>
          <w:p w14:paraId="0B74534B" w14:textId="77777777" w:rsidR="00EA1640" w:rsidRPr="00C439DC" w:rsidRDefault="00EA1640" w:rsidP="009505B4">
            <w:pPr>
              <w:spacing w:after="0" w:line="240" w:lineRule="auto"/>
              <w:ind w:left="31"/>
              <w:rPr>
                <w:rFonts w:ascii="Times New Roman" w:eastAsia="Times New Roman" w:hAnsi="Times New Roman" w:cs="Times New Roman"/>
                <w:color w:val="000000"/>
                <w:lang w:val="en-ID" w:eastAsia="en-ID"/>
              </w:rPr>
            </w:pPr>
            <w:r w:rsidRPr="00C439DC">
              <w:rPr>
                <w:rFonts w:ascii="Times New Roman" w:eastAsia="Times New Roman" w:hAnsi="Times New Roman" w:cs="Times New Roman"/>
                <w:color w:val="000000"/>
                <w:lang w:val="en-ID" w:eastAsia="en-ID"/>
              </w:rPr>
              <w:t>Sumber: BPS, 2019.</w:t>
            </w:r>
          </w:p>
        </w:tc>
        <w:tc>
          <w:tcPr>
            <w:tcW w:w="2161" w:type="dxa"/>
            <w:gridSpan w:val="2"/>
            <w:tcBorders>
              <w:top w:val="nil"/>
              <w:left w:val="nil"/>
              <w:bottom w:val="nil"/>
              <w:right w:val="nil"/>
            </w:tcBorders>
            <w:shd w:val="clear" w:color="auto" w:fill="auto"/>
            <w:noWrap/>
            <w:vAlign w:val="center"/>
            <w:hideMark/>
          </w:tcPr>
          <w:p w14:paraId="08AC1A46" w14:textId="77777777" w:rsidR="00EA1640" w:rsidRPr="00C439DC" w:rsidRDefault="00EA1640" w:rsidP="00EA1640">
            <w:pPr>
              <w:spacing w:after="0" w:line="240" w:lineRule="auto"/>
              <w:rPr>
                <w:rFonts w:ascii="Times New Roman" w:eastAsia="Times New Roman" w:hAnsi="Times New Roman" w:cs="Times New Roman"/>
                <w:color w:val="000000"/>
                <w:lang w:val="en-ID" w:eastAsia="en-ID"/>
              </w:rPr>
            </w:pPr>
          </w:p>
        </w:tc>
      </w:tr>
    </w:tbl>
    <w:p w14:paraId="40E1DBA9" w14:textId="18453BEA" w:rsidR="00EA1640" w:rsidRDefault="00EA1640" w:rsidP="00EC1644">
      <w:pPr>
        <w:spacing w:after="0" w:line="480" w:lineRule="auto"/>
        <w:jc w:val="both"/>
        <w:rPr>
          <w:rFonts w:ascii="Times New Roman" w:hAnsi="Times New Roman" w:cs="Times New Roman"/>
          <w:bCs/>
          <w:sz w:val="24"/>
          <w:szCs w:val="24"/>
        </w:rPr>
      </w:pPr>
    </w:p>
    <w:p w14:paraId="49C4D513" w14:textId="1F2F0D73" w:rsidR="00EA1640" w:rsidRDefault="00EA1640" w:rsidP="00775C95">
      <w:pPr>
        <w:spacing w:after="0" w:line="480" w:lineRule="auto"/>
        <w:ind w:firstLine="720"/>
        <w:jc w:val="both"/>
        <w:rPr>
          <w:rFonts w:ascii="Times New Roman" w:hAnsi="Times New Roman" w:cs="Times New Roman"/>
          <w:bCs/>
          <w:sz w:val="24"/>
          <w:szCs w:val="24"/>
        </w:rPr>
      </w:pPr>
      <w:r w:rsidRPr="003F1C4F">
        <w:rPr>
          <w:rFonts w:ascii="Times New Roman" w:hAnsi="Times New Roman" w:cs="Times New Roman"/>
          <w:bCs/>
          <w:sz w:val="24"/>
          <w:szCs w:val="24"/>
        </w:rPr>
        <w:t>Menurut Unied (2017) Saat ini hanya 40% CPO yang diolah sedangkan 60% diekspor mentah</w:t>
      </w:r>
      <w:r>
        <w:rPr>
          <w:rFonts w:ascii="Times New Roman" w:hAnsi="Times New Roman" w:cs="Times New Roman"/>
          <w:bCs/>
          <w:sz w:val="24"/>
          <w:szCs w:val="24"/>
        </w:rPr>
        <w:t>, yang mana 60% diekspor mentah, dapatlah diolah lebih lanjut menjadi bahan bakar yang harga jualnya lebih tinggi dari pada ekspor minyak mentah.</w:t>
      </w:r>
    </w:p>
    <w:p w14:paraId="0E474239" w14:textId="4E092DDB" w:rsidR="00CE2BD6" w:rsidRDefault="00EA1640" w:rsidP="00EC1644">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Berdasarkan tabel diatas setiap tahunnya produksi CPO di Indonesia meningkat, dengan nilai pertumbuhan 11,9871%/tahun nya. Sehingga tidak adanya kekhawatiran akan kekurangan bahan baku. Mengingat jumlah CPO untuk memenuhi kebutuhan pabrik bioavtur dengan kapasitas produksi 70.000 ton/tahun adalah </w:t>
      </w:r>
      <w:r w:rsidR="00CF1274" w:rsidRPr="00CF1274">
        <w:rPr>
          <w:rFonts w:ascii="Times New Roman" w:hAnsi="Times New Roman" w:cs="Times New Roman"/>
          <w:bCs/>
          <w:sz w:val="24"/>
          <w:szCs w:val="24"/>
        </w:rPr>
        <w:t>121</w:t>
      </w:r>
      <w:r w:rsidR="00CF1274">
        <w:rPr>
          <w:rFonts w:ascii="Times New Roman" w:hAnsi="Times New Roman" w:cs="Times New Roman"/>
          <w:bCs/>
          <w:sz w:val="24"/>
          <w:szCs w:val="24"/>
        </w:rPr>
        <w:t>.</w:t>
      </w:r>
      <w:r w:rsidR="00CF1274" w:rsidRPr="00CF1274">
        <w:rPr>
          <w:rFonts w:ascii="Times New Roman" w:hAnsi="Times New Roman" w:cs="Times New Roman"/>
          <w:bCs/>
          <w:sz w:val="24"/>
          <w:szCs w:val="24"/>
        </w:rPr>
        <w:t>049</w:t>
      </w:r>
      <w:r w:rsidR="00CF1274">
        <w:rPr>
          <w:rFonts w:ascii="Times New Roman" w:hAnsi="Times New Roman" w:cs="Times New Roman"/>
          <w:bCs/>
          <w:sz w:val="24"/>
          <w:szCs w:val="24"/>
        </w:rPr>
        <w:t xml:space="preserve"> ton/tahun.</w:t>
      </w:r>
    </w:p>
    <w:p w14:paraId="668E738B" w14:textId="29C368BB" w:rsidR="008C39DB" w:rsidRPr="003F1C4F" w:rsidRDefault="00D67361" w:rsidP="00D67361">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Bahan baku CPO diperoleh dari pabrik yang ada di Sumatra selatan meliputi : </w:t>
      </w:r>
      <w:r w:rsidRPr="00D67361">
        <w:rPr>
          <w:rFonts w:ascii="Times New Roman" w:hAnsi="Times New Roman" w:cs="Times New Roman"/>
          <w:bCs/>
          <w:sz w:val="24"/>
          <w:szCs w:val="24"/>
        </w:rPr>
        <w:t>Mahkota Andaln Sawit, Sawit Mas Sejahtera, Sumber Dana Sawit Mas, PT. PN VII Unit Rebanan, PT. PN VII Unit Betung</w:t>
      </w:r>
      <w:r>
        <w:rPr>
          <w:rFonts w:ascii="Times New Roman" w:hAnsi="Times New Roman" w:cs="Times New Roman"/>
          <w:bCs/>
          <w:sz w:val="24"/>
          <w:szCs w:val="24"/>
        </w:rPr>
        <w:t>. Dengan total produksi pada tahun 2019 sebanyak 4,2 juta ton/tahun.</w:t>
      </w:r>
      <w:r w:rsidR="002C76EF">
        <w:rPr>
          <w:rFonts w:ascii="Times New Roman" w:hAnsi="Times New Roman" w:cs="Times New Roman"/>
          <w:bCs/>
          <w:sz w:val="24"/>
          <w:szCs w:val="24"/>
        </w:rPr>
        <w:t xml:space="preserve"> Yang mana akan meningkat pada setiap tahunnya.</w:t>
      </w:r>
    </w:p>
    <w:p w14:paraId="3388F78E" w14:textId="0865D737" w:rsidR="00DB59BF" w:rsidRPr="008C39DB" w:rsidRDefault="009961D2" w:rsidP="00EC1644">
      <w:pPr>
        <w:spacing w:after="0" w:line="480" w:lineRule="auto"/>
        <w:jc w:val="both"/>
        <w:rPr>
          <w:rFonts w:ascii="Times New Roman" w:hAnsi="Times New Roman" w:cs="Times New Roman"/>
          <w:b/>
          <w:sz w:val="24"/>
          <w:szCs w:val="24"/>
        </w:rPr>
      </w:pPr>
      <w:r w:rsidRPr="008C39DB">
        <w:rPr>
          <w:rFonts w:ascii="Times New Roman" w:hAnsi="Times New Roman" w:cs="Times New Roman"/>
          <w:b/>
          <w:sz w:val="24"/>
          <w:szCs w:val="24"/>
        </w:rPr>
        <w:t>2.4.</w:t>
      </w:r>
      <w:r w:rsidR="00F31D7C">
        <w:rPr>
          <w:rFonts w:ascii="Times New Roman" w:hAnsi="Times New Roman" w:cs="Times New Roman"/>
          <w:b/>
          <w:sz w:val="24"/>
          <w:szCs w:val="24"/>
        </w:rPr>
        <w:tab/>
      </w:r>
      <w:r w:rsidRPr="008C39DB">
        <w:rPr>
          <w:rFonts w:ascii="Times New Roman" w:hAnsi="Times New Roman" w:cs="Times New Roman"/>
          <w:b/>
          <w:sz w:val="24"/>
          <w:szCs w:val="24"/>
        </w:rPr>
        <w:t>Pemilihan Proses</w:t>
      </w:r>
    </w:p>
    <w:p w14:paraId="07DD38CD" w14:textId="5640EA31" w:rsidR="00FC1472" w:rsidRDefault="00FC1472" w:rsidP="00F31D7C">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Pemilihan proses pada pembuatan bioavtur ini berdasarkan bahan baku, jenis produksi, dan kemurnian produk. Proses yang digunakan untuk pembuatan bioavtur ini berdasarkan patent No. US 9,567,264 B2. Pemilihan proses ini didasarkan atas pertimbangan-pertimbangan sebagai berikut:</w:t>
      </w:r>
    </w:p>
    <w:p w14:paraId="03E12DBF" w14:textId="391D7A7C" w:rsidR="008C7F33" w:rsidRDefault="008C7F33" w:rsidP="008C7F33">
      <w:pPr>
        <w:pStyle w:val="ListParagraph"/>
        <w:numPr>
          <w:ilvl w:val="0"/>
          <w:numId w:val="2"/>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Proses dan peralatan yang digunakan lebih efesien pada produksi secara kontinu</w:t>
      </w:r>
      <w:r w:rsidR="00B262CB">
        <w:rPr>
          <w:rFonts w:ascii="Times New Roman" w:hAnsi="Times New Roman" w:cs="Times New Roman"/>
          <w:bCs/>
          <w:sz w:val="24"/>
          <w:szCs w:val="24"/>
        </w:rPr>
        <w:t>,</w:t>
      </w:r>
    </w:p>
    <w:p w14:paraId="53F1DE47" w14:textId="451A392D" w:rsidR="008C7F33" w:rsidRDefault="008C7F33" w:rsidP="008C7F33">
      <w:pPr>
        <w:pStyle w:val="ListParagraph"/>
        <w:numPr>
          <w:ilvl w:val="0"/>
          <w:numId w:val="2"/>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Kemurnian produk yang dihasilkan sangat tinggi.</w:t>
      </w:r>
    </w:p>
    <w:p w14:paraId="1A1053B5" w14:textId="5BD297FC" w:rsidR="00B262CB" w:rsidRDefault="00B262CB" w:rsidP="008C7F33">
      <w:pPr>
        <w:pStyle w:val="ListParagraph"/>
        <w:numPr>
          <w:ilvl w:val="0"/>
          <w:numId w:val="2"/>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Konversi tinggi.</w:t>
      </w:r>
    </w:p>
    <w:p w14:paraId="2046DF22" w14:textId="55A9517A" w:rsidR="00F24611" w:rsidRPr="00DE24E8" w:rsidRDefault="00DE24E8" w:rsidP="00DE24E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sidR="00D85548" w:rsidRPr="00DE24E8">
        <w:rPr>
          <w:rFonts w:ascii="Times New Roman" w:hAnsi="Times New Roman" w:cs="Times New Roman"/>
          <w:b/>
          <w:sz w:val="24"/>
          <w:szCs w:val="24"/>
        </w:rPr>
        <w:t>Uraian Proses</w:t>
      </w:r>
    </w:p>
    <w:p w14:paraId="0635FB3E" w14:textId="77777777" w:rsidR="00F24611" w:rsidRPr="00F24611" w:rsidRDefault="00F24611" w:rsidP="00DE24E8">
      <w:pPr>
        <w:spacing w:line="480" w:lineRule="auto"/>
        <w:ind w:firstLine="720"/>
        <w:jc w:val="both"/>
        <w:rPr>
          <w:rFonts w:ascii="Times New Roman" w:hAnsi="Times New Roman" w:cs="Times New Roman"/>
          <w:sz w:val="24"/>
          <w:szCs w:val="24"/>
        </w:rPr>
      </w:pPr>
      <w:r w:rsidRPr="00F24611">
        <w:rPr>
          <w:rFonts w:ascii="Times New Roman" w:hAnsi="Times New Roman" w:cs="Times New Roman"/>
          <w:sz w:val="24"/>
          <w:szCs w:val="24"/>
        </w:rPr>
        <w:t xml:space="preserve">Proses pembuatan bioavtur dari CPO dibagi menjadi 3 tahap yaitu tahap penyiapan bahan baku, tahap reaksi, tahap pemurnian produk. </w:t>
      </w:r>
    </w:p>
    <w:p w14:paraId="5FF42368" w14:textId="77777777" w:rsidR="00F24611" w:rsidRPr="00F24611" w:rsidRDefault="00F24611" w:rsidP="00DE24E8">
      <w:pPr>
        <w:spacing w:line="480" w:lineRule="auto"/>
        <w:ind w:firstLine="720"/>
        <w:jc w:val="both"/>
        <w:rPr>
          <w:rFonts w:ascii="Times New Roman" w:hAnsi="Times New Roman" w:cs="Times New Roman"/>
          <w:sz w:val="24"/>
          <w:szCs w:val="24"/>
        </w:rPr>
      </w:pPr>
      <w:r w:rsidRPr="00F24611">
        <w:rPr>
          <w:rFonts w:ascii="Times New Roman" w:hAnsi="Times New Roman" w:cs="Times New Roman"/>
          <w:sz w:val="24"/>
          <w:szCs w:val="24"/>
        </w:rPr>
        <w:t xml:space="preserve">CPO dipompa dari tangki penyimpanan T-02 menuju </w:t>
      </w:r>
      <w:r w:rsidRPr="00F24611">
        <w:rPr>
          <w:rFonts w:ascii="Times New Roman" w:hAnsi="Times New Roman" w:cs="Times New Roman"/>
          <w:i/>
          <w:iCs/>
          <w:sz w:val="24"/>
          <w:szCs w:val="24"/>
        </w:rPr>
        <w:t xml:space="preserve">mixing tank </w:t>
      </w:r>
      <w:r w:rsidRPr="00F24611">
        <w:rPr>
          <w:rFonts w:ascii="Times New Roman" w:hAnsi="Times New Roman" w:cs="Times New Roman"/>
          <w:sz w:val="24"/>
          <w:szCs w:val="24"/>
        </w:rPr>
        <w:t xml:space="preserve">(M-01). Di dalam </w:t>
      </w:r>
      <w:r w:rsidRPr="00F24611">
        <w:rPr>
          <w:rFonts w:ascii="Times New Roman" w:hAnsi="Times New Roman" w:cs="Times New Roman"/>
          <w:i/>
          <w:iCs/>
          <w:sz w:val="24"/>
          <w:szCs w:val="24"/>
        </w:rPr>
        <w:t xml:space="preserve">mixing tank-01 </w:t>
      </w:r>
      <w:r w:rsidRPr="00F24611">
        <w:rPr>
          <w:rFonts w:ascii="Times New Roman" w:hAnsi="Times New Roman" w:cs="Times New Roman"/>
          <w:sz w:val="24"/>
          <w:szCs w:val="24"/>
        </w:rPr>
        <w:t xml:space="preserve">ini ditambahkan larutan asam fosfat 85% dari tangki (T-03) </w:t>
      </w:r>
      <w:r w:rsidRPr="00F24611">
        <w:rPr>
          <w:rFonts w:ascii="Times New Roman" w:hAnsi="Times New Roman" w:cs="Times New Roman"/>
          <w:sz w:val="24"/>
          <w:szCs w:val="24"/>
        </w:rPr>
        <w:lastRenderedPageBreak/>
        <w:t xml:space="preserve">sehingga berlangsung proses </w:t>
      </w:r>
      <w:r w:rsidRPr="00F24611">
        <w:rPr>
          <w:rFonts w:ascii="Times New Roman" w:hAnsi="Times New Roman" w:cs="Times New Roman"/>
          <w:i/>
          <w:iCs/>
          <w:sz w:val="24"/>
          <w:szCs w:val="24"/>
        </w:rPr>
        <w:t>degumming</w:t>
      </w:r>
      <w:r w:rsidRPr="00F24611">
        <w:rPr>
          <w:rFonts w:ascii="Times New Roman" w:hAnsi="Times New Roman" w:cs="Times New Roman"/>
          <w:sz w:val="24"/>
          <w:szCs w:val="24"/>
        </w:rPr>
        <w:t xml:space="preserve"> pada temperatur 70°C, tekanan atmosfer. Proses ini bertujuan untuk penghilangan komponen fosfolipid yang terdiri dari phospatida, protein, residu, karbohidrat, air, logam dan resin tanpa mengurangi jumlah asam lemak. Temperatur optimum 70</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 xml:space="preserve">C dipertahankan dengan menggunakan </w:t>
      </w:r>
      <w:r w:rsidRPr="00F24611">
        <w:rPr>
          <w:rFonts w:ascii="Times New Roman" w:hAnsi="Times New Roman" w:cs="Times New Roman"/>
          <w:i/>
          <w:iCs/>
          <w:sz w:val="24"/>
          <w:szCs w:val="24"/>
        </w:rPr>
        <w:t>saturated steam</w:t>
      </w:r>
      <w:r w:rsidRPr="00F24611">
        <w:rPr>
          <w:rFonts w:ascii="Times New Roman" w:hAnsi="Times New Roman" w:cs="Times New Roman"/>
          <w:sz w:val="24"/>
          <w:szCs w:val="24"/>
        </w:rPr>
        <w:t xml:space="preserve"> 310</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C</w:t>
      </w:r>
      <w:r w:rsidRPr="00F24611">
        <w:rPr>
          <w:rFonts w:ascii="Times New Roman" w:hAnsi="Times New Roman" w:cs="Times New Roman"/>
          <w:color w:val="FF0000"/>
          <w:sz w:val="24"/>
          <w:szCs w:val="24"/>
        </w:rPr>
        <w:t xml:space="preserve"> </w:t>
      </w:r>
      <w:r w:rsidRPr="00F24611">
        <w:rPr>
          <w:rFonts w:ascii="Times New Roman" w:hAnsi="Times New Roman" w:cs="Times New Roman"/>
          <w:sz w:val="24"/>
          <w:szCs w:val="24"/>
        </w:rPr>
        <w:t xml:space="preserve">yang dialirkan melalui koil-koil yang didesain di luar tangki mixer. Selain itu </w:t>
      </w:r>
      <w:r w:rsidRPr="00F24611">
        <w:rPr>
          <w:rFonts w:ascii="Times New Roman" w:hAnsi="Times New Roman" w:cs="Times New Roman"/>
          <w:i/>
          <w:iCs/>
          <w:sz w:val="24"/>
          <w:szCs w:val="24"/>
        </w:rPr>
        <w:t>saturated steam</w:t>
      </w:r>
      <w:r w:rsidRPr="00F24611">
        <w:rPr>
          <w:rFonts w:ascii="Times New Roman" w:hAnsi="Times New Roman" w:cs="Times New Roman"/>
          <w:sz w:val="24"/>
          <w:szCs w:val="24"/>
        </w:rPr>
        <w:t xml:space="preserve"> bertujuan untuk homogenisasi senyawa asam fosfat (H</w:t>
      </w:r>
      <w:r w:rsidRPr="00F24611">
        <w:rPr>
          <w:rFonts w:ascii="Times New Roman" w:hAnsi="Times New Roman" w:cs="Times New Roman"/>
          <w:sz w:val="24"/>
          <w:szCs w:val="24"/>
          <w:vertAlign w:val="subscript"/>
        </w:rPr>
        <w:t>3</w:t>
      </w:r>
      <w:r w:rsidRPr="00F24611">
        <w:rPr>
          <w:rFonts w:ascii="Times New Roman" w:hAnsi="Times New Roman" w:cs="Times New Roman"/>
          <w:sz w:val="24"/>
          <w:szCs w:val="24"/>
        </w:rPr>
        <w:t>PO</w:t>
      </w:r>
      <w:r w:rsidRPr="00F24611">
        <w:rPr>
          <w:rFonts w:ascii="Times New Roman" w:hAnsi="Times New Roman" w:cs="Times New Roman"/>
          <w:sz w:val="24"/>
          <w:szCs w:val="24"/>
          <w:vertAlign w:val="subscript"/>
        </w:rPr>
        <w:t>4</w:t>
      </w:r>
      <w:r w:rsidRPr="00F24611">
        <w:rPr>
          <w:rFonts w:ascii="Times New Roman" w:hAnsi="Times New Roman" w:cs="Times New Roman"/>
          <w:sz w:val="24"/>
          <w:szCs w:val="24"/>
        </w:rPr>
        <w:t xml:space="preserve">) dengan gum-gum yang terdapat dalam bahan baku. Keluaran M-01 dialirkan menuju </w:t>
      </w:r>
      <w:r w:rsidRPr="00F24611">
        <w:rPr>
          <w:rFonts w:ascii="Times New Roman" w:hAnsi="Times New Roman" w:cs="Times New Roman"/>
          <w:i/>
          <w:iCs/>
          <w:sz w:val="24"/>
          <w:szCs w:val="24"/>
        </w:rPr>
        <w:t>mixing tank-02</w:t>
      </w:r>
      <w:r w:rsidRPr="00F24611">
        <w:rPr>
          <w:rFonts w:ascii="Times New Roman" w:hAnsi="Times New Roman" w:cs="Times New Roman"/>
          <w:sz w:val="24"/>
          <w:szCs w:val="24"/>
        </w:rPr>
        <w:t xml:space="preserve"> (M-02). Di dalam M-02 terjadi proses </w:t>
      </w:r>
      <w:r w:rsidRPr="00F24611">
        <w:rPr>
          <w:rFonts w:ascii="Times New Roman" w:hAnsi="Times New Roman" w:cs="Times New Roman"/>
          <w:i/>
          <w:iCs/>
          <w:sz w:val="24"/>
          <w:szCs w:val="24"/>
        </w:rPr>
        <w:t>bleaching</w:t>
      </w:r>
      <w:r w:rsidRPr="00F24611">
        <w:rPr>
          <w:rFonts w:ascii="Times New Roman" w:hAnsi="Times New Roman" w:cs="Times New Roman"/>
          <w:sz w:val="24"/>
          <w:szCs w:val="24"/>
        </w:rPr>
        <w:t xml:space="preserve"> pada temperatur 110</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 xml:space="preserve">C dengan bahan tambahan </w:t>
      </w:r>
      <w:r w:rsidRPr="00F24611">
        <w:rPr>
          <w:rFonts w:ascii="Times New Roman" w:hAnsi="Times New Roman" w:cs="Times New Roman"/>
          <w:i/>
          <w:iCs/>
          <w:sz w:val="24"/>
          <w:szCs w:val="24"/>
        </w:rPr>
        <w:t>bleaching earth</w:t>
      </w:r>
      <w:r w:rsidRPr="00F24611">
        <w:rPr>
          <w:rFonts w:ascii="Times New Roman" w:hAnsi="Times New Roman" w:cs="Times New Roman"/>
          <w:sz w:val="24"/>
          <w:szCs w:val="24"/>
        </w:rPr>
        <w:t xml:space="preserve"> sebanyak 1,2% dari laju alir minyak yang dipindah dari tangki (T-04) menggunakan </w:t>
      </w:r>
      <w:r w:rsidRPr="00F24611">
        <w:rPr>
          <w:rFonts w:ascii="Times New Roman" w:hAnsi="Times New Roman" w:cs="Times New Roman"/>
          <w:i/>
          <w:iCs/>
          <w:sz w:val="24"/>
          <w:szCs w:val="24"/>
        </w:rPr>
        <w:t>bucket elevator</w:t>
      </w:r>
      <w:r w:rsidRPr="00F24611">
        <w:rPr>
          <w:rFonts w:ascii="Times New Roman" w:hAnsi="Times New Roman" w:cs="Times New Roman"/>
          <w:sz w:val="24"/>
          <w:szCs w:val="24"/>
        </w:rPr>
        <w:t xml:space="preserve"> (BE-01). Tahap </w:t>
      </w:r>
      <w:r w:rsidRPr="00F24611">
        <w:rPr>
          <w:rFonts w:ascii="Times New Roman" w:hAnsi="Times New Roman" w:cs="Times New Roman"/>
          <w:i/>
          <w:iCs/>
          <w:sz w:val="24"/>
          <w:szCs w:val="24"/>
        </w:rPr>
        <w:t>bleaching</w:t>
      </w:r>
      <w:r w:rsidRPr="00F24611">
        <w:rPr>
          <w:rFonts w:ascii="Times New Roman" w:hAnsi="Times New Roman" w:cs="Times New Roman"/>
          <w:sz w:val="24"/>
          <w:szCs w:val="24"/>
        </w:rPr>
        <w:t xml:space="preserve"> bertujuan untuk pemisahan pigmen yang terkandung dalam minyak menggunakan bahan aktif sehingga warna minyak menjadi lebih cerah. </w:t>
      </w:r>
      <w:r w:rsidRPr="00F24611">
        <w:rPr>
          <w:rFonts w:ascii="Times New Roman" w:hAnsi="Times New Roman" w:cs="Times New Roman"/>
          <w:i/>
          <w:iCs/>
          <w:sz w:val="24"/>
          <w:szCs w:val="24"/>
        </w:rPr>
        <w:t>Bleaching earth</w:t>
      </w:r>
      <w:r w:rsidRPr="00F24611">
        <w:rPr>
          <w:rFonts w:ascii="Times New Roman" w:hAnsi="Times New Roman" w:cs="Times New Roman"/>
          <w:sz w:val="24"/>
          <w:szCs w:val="24"/>
        </w:rPr>
        <w:t xml:space="preserve"> tersusun atas beberapa senyawa yaitu SiO</w:t>
      </w:r>
      <w:r w:rsidRPr="00F24611">
        <w:rPr>
          <w:rFonts w:ascii="Times New Roman" w:hAnsi="Times New Roman" w:cs="Times New Roman"/>
          <w:sz w:val="24"/>
          <w:szCs w:val="24"/>
          <w:vertAlign w:val="subscript"/>
        </w:rPr>
        <w:t>2</w:t>
      </w:r>
      <w:r w:rsidRPr="00F24611">
        <w:rPr>
          <w:rFonts w:ascii="Times New Roman" w:hAnsi="Times New Roman" w:cs="Times New Roman"/>
          <w:sz w:val="24"/>
          <w:szCs w:val="24"/>
        </w:rPr>
        <w:t>, Al</w:t>
      </w:r>
      <w:r w:rsidRPr="00F24611">
        <w:rPr>
          <w:rFonts w:ascii="Times New Roman" w:hAnsi="Times New Roman" w:cs="Times New Roman"/>
          <w:sz w:val="24"/>
          <w:szCs w:val="24"/>
          <w:vertAlign w:val="subscript"/>
        </w:rPr>
        <w:t>2</w:t>
      </w:r>
      <w:r w:rsidRPr="00F24611">
        <w:rPr>
          <w:rFonts w:ascii="Times New Roman" w:hAnsi="Times New Roman" w:cs="Times New Roman"/>
          <w:sz w:val="24"/>
          <w:szCs w:val="24"/>
        </w:rPr>
        <w:t>O</w:t>
      </w:r>
      <w:r w:rsidRPr="00F24611">
        <w:rPr>
          <w:rFonts w:ascii="Times New Roman" w:hAnsi="Times New Roman" w:cs="Times New Roman"/>
          <w:sz w:val="24"/>
          <w:szCs w:val="24"/>
          <w:vertAlign w:val="subscript"/>
        </w:rPr>
        <w:t>3</w:t>
      </w:r>
      <w:r w:rsidRPr="00F24611">
        <w:rPr>
          <w:rFonts w:ascii="Times New Roman" w:hAnsi="Times New Roman" w:cs="Times New Roman"/>
          <w:sz w:val="24"/>
          <w:szCs w:val="24"/>
        </w:rPr>
        <w:t>, air terikat, ion kalsium, magnesium oksida, dan besi oksida. Temperatur operasi dipertahankan 110</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 xml:space="preserve">C dengan menggunakan </w:t>
      </w:r>
      <w:r w:rsidRPr="00F24611">
        <w:rPr>
          <w:rFonts w:ascii="Times New Roman" w:hAnsi="Times New Roman" w:cs="Times New Roman"/>
          <w:i/>
          <w:iCs/>
          <w:sz w:val="24"/>
          <w:szCs w:val="24"/>
        </w:rPr>
        <w:t>saturated steam</w:t>
      </w:r>
      <w:r w:rsidRPr="00F24611">
        <w:rPr>
          <w:rFonts w:ascii="Times New Roman" w:hAnsi="Times New Roman" w:cs="Times New Roman"/>
          <w:sz w:val="24"/>
          <w:szCs w:val="24"/>
        </w:rPr>
        <w:t xml:space="preserve"> 310</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 xml:space="preserve">C melalui koil pemanas. </w:t>
      </w:r>
    </w:p>
    <w:p w14:paraId="33FF3B3A" w14:textId="7D232436" w:rsidR="00F24611" w:rsidRPr="00F24611" w:rsidRDefault="00F24611" w:rsidP="00DE24E8">
      <w:pPr>
        <w:spacing w:line="480" w:lineRule="auto"/>
        <w:ind w:firstLine="720"/>
        <w:jc w:val="both"/>
        <w:rPr>
          <w:rFonts w:ascii="Times New Roman" w:hAnsi="Times New Roman" w:cs="Times New Roman"/>
          <w:sz w:val="24"/>
          <w:szCs w:val="24"/>
        </w:rPr>
      </w:pPr>
      <w:r w:rsidRPr="00F24611">
        <w:rPr>
          <w:rFonts w:ascii="Times New Roman" w:hAnsi="Times New Roman" w:cs="Times New Roman"/>
          <w:sz w:val="24"/>
          <w:szCs w:val="24"/>
        </w:rPr>
        <w:t xml:space="preserve">Minyak hasil </w:t>
      </w:r>
      <w:r w:rsidRPr="00F24611">
        <w:rPr>
          <w:rFonts w:ascii="Times New Roman" w:hAnsi="Times New Roman" w:cs="Times New Roman"/>
          <w:i/>
          <w:iCs/>
          <w:sz w:val="24"/>
          <w:szCs w:val="24"/>
        </w:rPr>
        <w:t>degumming dan bleaching</w:t>
      </w:r>
      <w:r w:rsidRPr="00F24611">
        <w:rPr>
          <w:rFonts w:ascii="Times New Roman" w:hAnsi="Times New Roman" w:cs="Times New Roman"/>
          <w:sz w:val="24"/>
          <w:szCs w:val="24"/>
        </w:rPr>
        <w:t xml:space="preserve"> menuju tahap penyaringan menggunakan niagara filter (NF-01) guna memisahkan asam fosfat yang sudah mengikat gum dan </w:t>
      </w:r>
      <w:r w:rsidRPr="00F24611">
        <w:rPr>
          <w:rFonts w:ascii="Times New Roman" w:hAnsi="Times New Roman" w:cs="Times New Roman"/>
          <w:i/>
          <w:iCs/>
          <w:sz w:val="24"/>
          <w:szCs w:val="24"/>
        </w:rPr>
        <w:t>bleaching earth</w:t>
      </w:r>
      <w:r w:rsidRPr="00F24611">
        <w:rPr>
          <w:rFonts w:ascii="Times New Roman" w:hAnsi="Times New Roman" w:cs="Times New Roman"/>
          <w:sz w:val="24"/>
          <w:szCs w:val="24"/>
        </w:rPr>
        <w:t xml:space="preserve"> yang sudah mengikat pigmen minyak. </w:t>
      </w:r>
      <w:r w:rsidRPr="00F24611">
        <w:rPr>
          <w:rFonts w:ascii="Times New Roman" w:hAnsi="Times New Roman" w:cs="Times New Roman"/>
          <w:i/>
          <w:iCs/>
          <w:sz w:val="24"/>
          <w:szCs w:val="24"/>
        </w:rPr>
        <w:t>Sludge</w:t>
      </w:r>
      <w:r w:rsidRPr="00F24611">
        <w:rPr>
          <w:rFonts w:ascii="Times New Roman" w:hAnsi="Times New Roman" w:cs="Times New Roman"/>
          <w:sz w:val="24"/>
          <w:szCs w:val="24"/>
        </w:rPr>
        <w:t xml:space="preserve"> hasil penyaringan ditampung ke unit pengolahan limbah. Produk filter dipompa melewati Heater (H-01) guna menaikkan temperatur dari 110</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C sampai 300</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 xml:space="preserve">C sebelum menuju reaktor Hidrogenasi (R-01) tipe </w:t>
      </w:r>
      <w:r w:rsidRPr="00F24611">
        <w:rPr>
          <w:rFonts w:ascii="Times New Roman" w:hAnsi="Times New Roman" w:cs="Times New Roman"/>
          <w:i/>
          <w:iCs/>
          <w:sz w:val="24"/>
          <w:szCs w:val="24"/>
        </w:rPr>
        <w:t xml:space="preserve">fixed bed. </w:t>
      </w:r>
      <w:r w:rsidRPr="00F24611">
        <w:rPr>
          <w:rFonts w:ascii="Times New Roman" w:hAnsi="Times New Roman" w:cs="Times New Roman"/>
          <w:sz w:val="24"/>
          <w:szCs w:val="24"/>
        </w:rPr>
        <w:t>Bersamaan dengan itu gas H</w:t>
      </w:r>
      <w:r w:rsidRPr="00F24611">
        <w:rPr>
          <w:rFonts w:ascii="Times New Roman" w:hAnsi="Times New Roman" w:cs="Times New Roman"/>
          <w:sz w:val="24"/>
          <w:szCs w:val="24"/>
          <w:vertAlign w:val="subscript"/>
        </w:rPr>
        <w:t>2</w:t>
      </w:r>
      <w:r w:rsidRPr="00F24611">
        <w:rPr>
          <w:rFonts w:ascii="Times New Roman" w:hAnsi="Times New Roman" w:cs="Times New Roman"/>
          <w:sz w:val="24"/>
          <w:szCs w:val="24"/>
        </w:rPr>
        <w:t xml:space="preserve"> 97% tekanan </w:t>
      </w:r>
      <w:r w:rsidR="00AE5D62">
        <w:rPr>
          <w:rFonts w:ascii="Times New Roman" w:hAnsi="Times New Roman" w:cs="Times New Roman"/>
          <w:sz w:val="24"/>
          <w:szCs w:val="24"/>
        </w:rPr>
        <w:t>55 atm</w:t>
      </w:r>
      <w:r w:rsidRPr="00F24611">
        <w:rPr>
          <w:rFonts w:ascii="Times New Roman" w:hAnsi="Times New Roman" w:cs="Times New Roman"/>
          <w:sz w:val="24"/>
          <w:szCs w:val="24"/>
        </w:rPr>
        <w:t xml:space="preserve"> dialirkan menggunakan kompresor (C-01) dari tangki (T-01) ke dalam reaktor </w:t>
      </w:r>
      <w:r w:rsidRPr="00F24611">
        <w:rPr>
          <w:rFonts w:ascii="Times New Roman" w:hAnsi="Times New Roman" w:cs="Times New Roman"/>
          <w:sz w:val="24"/>
          <w:szCs w:val="24"/>
        </w:rPr>
        <w:lastRenderedPageBreak/>
        <w:t>(R-01). Reaksi hidrogenasi mengubah trigliserida menjadi alkana rantai panjang fase gas pada temperatur 300</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 xml:space="preserve">C, </w:t>
      </w:r>
      <w:r w:rsidR="00AE5D62">
        <w:rPr>
          <w:rFonts w:ascii="Times New Roman" w:hAnsi="Times New Roman" w:cs="Times New Roman"/>
          <w:sz w:val="24"/>
          <w:szCs w:val="24"/>
        </w:rPr>
        <w:t>55 atm</w:t>
      </w:r>
      <w:r w:rsidRPr="00F24611">
        <w:rPr>
          <w:rFonts w:ascii="Times New Roman" w:hAnsi="Times New Roman" w:cs="Times New Roman"/>
          <w:sz w:val="24"/>
          <w:szCs w:val="24"/>
        </w:rPr>
        <w:t xml:space="preserve"> dengan menggunakan katalis NiAg/SAPO-11, Reaksi berlangsung secara eksotermis. Temperatur optimum 300</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 xml:space="preserve">C dipertahankan dengan mengalirkan pendingin. Tekanan produk keluaran reaktor diturunkan dengan expander (E-01) dari </w:t>
      </w:r>
      <w:r w:rsidR="00AE5D62">
        <w:rPr>
          <w:rFonts w:ascii="Times New Roman" w:hAnsi="Times New Roman" w:cs="Times New Roman"/>
          <w:sz w:val="24"/>
          <w:szCs w:val="24"/>
        </w:rPr>
        <w:t>55 atm</w:t>
      </w:r>
      <w:r w:rsidRPr="00F24611">
        <w:rPr>
          <w:rFonts w:ascii="Times New Roman" w:hAnsi="Times New Roman" w:cs="Times New Roman"/>
          <w:sz w:val="24"/>
          <w:szCs w:val="24"/>
        </w:rPr>
        <w:t xml:space="preserve"> menjadi </w:t>
      </w:r>
      <w:r w:rsidR="00AE5D62">
        <w:rPr>
          <w:rFonts w:ascii="Times New Roman" w:hAnsi="Times New Roman" w:cs="Times New Roman"/>
          <w:sz w:val="24"/>
          <w:szCs w:val="24"/>
        </w:rPr>
        <w:t xml:space="preserve">2 atm </w:t>
      </w:r>
      <w:r w:rsidRPr="00F24611">
        <w:rPr>
          <w:rFonts w:ascii="Times New Roman" w:hAnsi="Times New Roman" w:cs="Times New Roman"/>
          <w:sz w:val="24"/>
          <w:szCs w:val="24"/>
        </w:rPr>
        <w:t>dan temperaturnya diturunkan menjadi 270</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 xml:space="preserve">C menggunakan </w:t>
      </w:r>
      <w:r w:rsidRPr="00F24611">
        <w:rPr>
          <w:rFonts w:ascii="Times New Roman" w:hAnsi="Times New Roman" w:cs="Times New Roman"/>
          <w:i/>
          <w:iCs/>
          <w:sz w:val="24"/>
          <w:szCs w:val="24"/>
        </w:rPr>
        <w:t xml:space="preserve">cooler </w:t>
      </w:r>
      <w:r w:rsidRPr="00F24611">
        <w:rPr>
          <w:rFonts w:ascii="Times New Roman" w:hAnsi="Times New Roman" w:cs="Times New Roman"/>
          <w:sz w:val="24"/>
          <w:szCs w:val="24"/>
        </w:rPr>
        <w:t>(CO-01). Produk R-01 dialirkan ke dalam kolom distilasi (KD-01) untuk dipisahkan fraksi rentang bioavtur (135</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C – 260</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 xml:space="preserve">C) dengan fraksi rentang biodiesel </w:t>
      </w:r>
      <w:r w:rsidRPr="00E97F43">
        <w:rPr>
          <w:rFonts w:ascii="Times New Roman" w:hAnsi="Times New Roman" w:cs="Times New Roman"/>
          <w:sz w:val="24"/>
          <w:szCs w:val="24"/>
        </w:rPr>
        <w:t>(</w:t>
      </w:r>
      <w:r w:rsidR="00A7174C" w:rsidRPr="00E97F43">
        <w:rPr>
          <w:rFonts w:ascii="Times New Roman" w:hAnsi="Times New Roman" w:cs="Times New Roman"/>
          <w:sz w:val="24"/>
          <w:szCs w:val="24"/>
        </w:rPr>
        <w:t>26</w:t>
      </w:r>
      <w:r w:rsidRPr="00E97F43">
        <w:rPr>
          <w:rFonts w:ascii="Times New Roman" w:hAnsi="Times New Roman" w:cs="Times New Roman"/>
          <w:sz w:val="24"/>
          <w:szCs w:val="24"/>
        </w:rPr>
        <w:t>0</w:t>
      </w:r>
      <w:r w:rsidRPr="00E97F43">
        <w:rPr>
          <w:rFonts w:ascii="Times New Roman" w:hAnsi="Times New Roman" w:cs="Times New Roman"/>
          <w:sz w:val="24"/>
          <w:szCs w:val="24"/>
          <w:vertAlign w:val="superscript"/>
        </w:rPr>
        <w:t>o</w:t>
      </w:r>
      <w:r w:rsidRPr="00E97F43">
        <w:rPr>
          <w:rFonts w:ascii="Times New Roman" w:hAnsi="Times New Roman" w:cs="Times New Roman"/>
          <w:sz w:val="24"/>
          <w:szCs w:val="24"/>
        </w:rPr>
        <w:t>C – 371</w:t>
      </w:r>
      <w:r w:rsidRPr="00E97F43">
        <w:rPr>
          <w:rFonts w:ascii="Times New Roman" w:hAnsi="Times New Roman" w:cs="Times New Roman"/>
          <w:sz w:val="24"/>
          <w:szCs w:val="24"/>
          <w:vertAlign w:val="superscript"/>
        </w:rPr>
        <w:t>o</w:t>
      </w:r>
      <w:r w:rsidRPr="00E97F43">
        <w:rPr>
          <w:rFonts w:ascii="Times New Roman" w:hAnsi="Times New Roman" w:cs="Times New Roman"/>
          <w:sz w:val="24"/>
          <w:szCs w:val="24"/>
        </w:rPr>
        <w:t xml:space="preserve">C), </w:t>
      </w:r>
      <w:r w:rsidRPr="00F24611">
        <w:rPr>
          <w:rFonts w:ascii="Times New Roman" w:hAnsi="Times New Roman" w:cs="Times New Roman"/>
          <w:sz w:val="24"/>
          <w:szCs w:val="24"/>
        </w:rPr>
        <w:t>pada KD-01 ditambahkan pompa vakum untuk mendukung kondisi operasi pada KD-01. Top produk KD-01 dikondensasi dari temperatur 266</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C sampai 30</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 xml:space="preserve">C menggunakan </w:t>
      </w:r>
      <w:r w:rsidRPr="00F24611">
        <w:rPr>
          <w:rFonts w:ascii="Times New Roman" w:hAnsi="Times New Roman" w:cs="Times New Roman"/>
          <w:i/>
          <w:iCs/>
          <w:sz w:val="24"/>
          <w:szCs w:val="24"/>
        </w:rPr>
        <w:t>condenser</w:t>
      </w:r>
      <w:r w:rsidRPr="00F24611">
        <w:rPr>
          <w:rFonts w:ascii="Times New Roman" w:hAnsi="Times New Roman" w:cs="Times New Roman"/>
          <w:sz w:val="24"/>
          <w:szCs w:val="24"/>
        </w:rPr>
        <w:t xml:space="preserve"> (C</w:t>
      </w:r>
      <w:r w:rsidR="00AE5D62">
        <w:rPr>
          <w:rFonts w:ascii="Times New Roman" w:hAnsi="Times New Roman" w:cs="Times New Roman"/>
          <w:sz w:val="24"/>
          <w:szCs w:val="24"/>
        </w:rPr>
        <w:t>D</w:t>
      </w:r>
      <w:r w:rsidRPr="00F24611">
        <w:rPr>
          <w:rFonts w:ascii="Times New Roman" w:hAnsi="Times New Roman" w:cs="Times New Roman"/>
          <w:sz w:val="24"/>
          <w:szCs w:val="24"/>
        </w:rPr>
        <w:t>-01), ditampung di Akumulator (ACC-01), keluaran ACC-01 yaitu fraksi rentang bioavtur, air dan H</w:t>
      </w:r>
      <w:r w:rsidRPr="00F24611">
        <w:rPr>
          <w:rFonts w:ascii="Times New Roman" w:hAnsi="Times New Roman" w:cs="Times New Roman"/>
          <w:sz w:val="24"/>
          <w:szCs w:val="24"/>
          <w:vertAlign w:val="subscript"/>
        </w:rPr>
        <w:t>2</w:t>
      </w:r>
      <w:r w:rsidRPr="00F24611">
        <w:rPr>
          <w:rFonts w:ascii="Times New Roman" w:hAnsi="Times New Roman" w:cs="Times New Roman"/>
          <w:sz w:val="24"/>
          <w:szCs w:val="24"/>
        </w:rPr>
        <w:t xml:space="preserve"> sisa reaksi hidrogenasi. H</w:t>
      </w:r>
      <w:r w:rsidRPr="00F24611">
        <w:rPr>
          <w:rFonts w:ascii="Times New Roman" w:hAnsi="Times New Roman" w:cs="Times New Roman"/>
          <w:sz w:val="24"/>
          <w:szCs w:val="24"/>
          <w:vertAlign w:val="subscript"/>
        </w:rPr>
        <w:t>2</w:t>
      </w:r>
      <w:r w:rsidRPr="00F24611">
        <w:rPr>
          <w:rFonts w:ascii="Times New Roman" w:hAnsi="Times New Roman" w:cs="Times New Roman"/>
          <w:sz w:val="24"/>
          <w:szCs w:val="24"/>
        </w:rPr>
        <w:t xml:space="preserve"> diumpankan ke reaktor </w:t>
      </w:r>
      <w:r w:rsidRPr="00F24611">
        <w:rPr>
          <w:rFonts w:ascii="Times New Roman" w:hAnsi="Times New Roman" w:cs="Times New Roman"/>
          <w:i/>
          <w:iCs/>
          <w:sz w:val="24"/>
          <w:szCs w:val="24"/>
        </w:rPr>
        <w:t xml:space="preserve">hydrocracking </w:t>
      </w:r>
      <w:r w:rsidRPr="00F24611">
        <w:rPr>
          <w:rFonts w:ascii="Times New Roman" w:hAnsi="Times New Roman" w:cs="Times New Roman"/>
          <w:sz w:val="24"/>
          <w:szCs w:val="24"/>
        </w:rPr>
        <w:t xml:space="preserve">serta dinaikkan tekanan dari </w:t>
      </w:r>
      <w:r w:rsidR="00AE5D62">
        <w:rPr>
          <w:rFonts w:ascii="Times New Roman" w:hAnsi="Times New Roman" w:cs="Times New Roman"/>
          <w:sz w:val="24"/>
          <w:szCs w:val="24"/>
        </w:rPr>
        <w:t>1 atm</w:t>
      </w:r>
      <w:r w:rsidRPr="00F24611">
        <w:rPr>
          <w:rFonts w:ascii="Times New Roman" w:hAnsi="Times New Roman" w:cs="Times New Roman"/>
          <w:sz w:val="24"/>
          <w:szCs w:val="24"/>
        </w:rPr>
        <w:t xml:space="preserve"> menjadi </w:t>
      </w:r>
      <w:r w:rsidR="00AE5D62">
        <w:rPr>
          <w:rFonts w:ascii="Times New Roman" w:hAnsi="Times New Roman" w:cs="Times New Roman"/>
          <w:sz w:val="24"/>
          <w:szCs w:val="24"/>
        </w:rPr>
        <w:t>48 atm</w:t>
      </w:r>
      <w:r w:rsidRPr="00F24611">
        <w:rPr>
          <w:rFonts w:ascii="Times New Roman" w:hAnsi="Times New Roman" w:cs="Times New Roman"/>
          <w:sz w:val="24"/>
          <w:szCs w:val="24"/>
        </w:rPr>
        <w:t xml:space="preserve"> untuk memenuhi kondisi operasi R-02. Fraksi rentang bioavtur dan air, dipisahkan menggunakan dekanter (DC-01) berdasarkan densitas. Fraksi rentang bioavtur dimasukkan ke dalam tangki range bioavtur (T-05) sedangkan air dialirkan ke pengolahan air limbah sedangkan </w:t>
      </w:r>
      <w:r w:rsidRPr="00F24611">
        <w:rPr>
          <w:rFonts w:ascii="Times New Roman" w:hAnsi="Times New Roman" w:cs="Times New Roman"/>
          <w:i/>
          <w:iCs/>
          <w:sz w:val="24"/>
          <w:szCs w:val="24"/>
        </w:rPr>
        <w:t>bottom</w:t>
      </w:r>
      <w:r w:rsidRPr="00F24611">
        <w:rPr>
          <w:rFonts w:ascii="Times New Roman" w:hAnsi="Times New Roman" w:cs="Times New Roman"/>
          <w:sz w:val="24"/>
          <w:szCs w:val="24"/>
        </w:rPr>
        <w:t xml:space="preserve"> produk KD-01 yaitu fraksi rentang biodiesel didinginkan dari 287</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C menjadi 30</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 xml:space="preserve">C menggunakan </w:t>
      </w:r>
      <w:r w:rsidRPr="00F24611">
        <w:rPr>
          <w:rFonts w:ascii="Times New Roman" w:hAnsi="Times New Roman" w:cs="Times New Roman"/>
          <w:i/>
          <w:iCs/>
          <w:sz w:val="24"/>
          <w:szCs w:val="24"/>
        </w:rPr>
        <w:t>cooler</w:t>
      </w:r>
      <w:r w:rsidRPr="00F24611">
        <w:rPr>
          <w:rFonts w:ascii="Times New Roman" w:hAnsi="Times New Roman" w:cs="Times New Roman"/>
          <w:sz w:val="24"/>
          <w:szCs w:val="24"/>
        </w:rPr>
        <w:t xml:space="preserve"> (C-02) dimasukkan ke tangki (T-06). Dimana kedua produk ini bergantian untuk masuk ke reaktor </w:t>
      </w:r>
      <w:r w:rsidRPr="00F24611">
        <w:rPr>
          <w:rFonts w:ascii="Times New Roman" w:hAnsi="Times New Roman" w:cs="Times New Roman"/>
          <w:i/>
          <w:iCs/>
          <w:sz w:val="24"/>
          <w:szCs w:val="24"/>
        </w:rPr>
        <w:t>hydrocracking</w:t>
      </w:r>
      <w:r w:rsidRPr="00F24611">
        <w:rPr>
          <w:rFonts w:ascii="Times New Roman" w:hAnsi="Times New Roman" w:cs="Times New Roman"/>
          <w:sz w:val="24"/>
          <w:szCs w:val="24"/>
        </w:rPr>
        <w:t xml:space="preserve"> (R-02) dengan diberikan valve pada keluaran tangki, dengan tujuan untuk mendapatkan produk bioavtur dengan spesifikasi yang lebih baik. Sebelum masuk ke reaktor </w:t>
      </w:r>
      <w:r w:rsidRPr="00F24611">
        <w:rPr>
          <w:rFonts w:ascii="Times New Roman" w:hAnsi="Times New Roman" w:cs="Times New Roman"/>
          <w:i/>
          <w:iCs/>
          <w:sz w:val="24"/>
          <w:szCs w:val="24"/>
        </w:rPr>
        <w:t>hydrocracking</w:t>
      </w:r>
      <w:r w:rsidRPr="00F24611">
        <w:rPr>
          <w:rFonts w:ascii="Times New Roman" w:hAnsi="Times New Roman" w:cs="Times New Roman"/>
          <w:sz w:val="24"/>
          <w:szCs w:val="24"/>
        </w:rPr>
        <w:t xml:space="preserve"> (R-02) umpan dipanaskan dari 30</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C menjadi 400</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 xml:space="preserve">C. </w:t>
      </w:r>
    </w:p>
    <w:p w14:paraId="618FEFDE" w14:textId="2B64E0BC" w:rsidR="00F24611" w:rsidRPr="00F24611" w:rsidRDefault="00F24611" w:rsidP="00DE24E8">
      <w:pPr>
        <w:spacing w:line="480" w:lineRule="auto"/>
        <w:ind w:firstLine="720"/>
        <w:jc w:val="both"/>
        <w:rPr>
          <w:rFonts w:ascii="Times New Roman" w:hAnsi="Times New Roman" w:cs="Times New Roman"/>
          <w:sz w:val="24"/>
          <w:szCs w:val="24"/>
        </w:rPr>
      </w:pPr>
      <w:r w:rsidRPr="00F24611">
        <w:rPr>
          <w:rFonts w:ascii="Times New Roman" w:hAnsi="Times New Roman" w:cs="Times New Roman"/>
          <w:sz w:val="24"/>
          <w:szCs w:val="24"/>
        </w:rPr>
        <w:lastRenderedPageBreak/>
        <w:t xml:space="preserve">Pada reaktor </w:t>
      </w:r>
      <w:r w:rsidRPr="00F24611">
        <w:rPr>
          <w:rFonts w:ascii="Times New Roman" w:hAnsi="Times New Roman" w:cs="Times New Roman"/>
          <w:i/>
          <w:iCs/>
          <w:sz w:val="24"/>
          <w:szCs w:val="24"/>
        </w:rPr>
        <w:t>hydrocracking</w:t>
      </w:r>
      <w:r w:rsidRPr="00F24611">
        <w:rPr>
          <w:rFonts w:ascii="Times New Roman" w:hAnsi="Times New Roman" w:cs="Times New Roman"/>
          <w:sz w:val="24"/>
          <w:szCs w:val="24"/>
        </w:rPr>
        <w:t xml:space="preserve"> (R-02) yang akan mengalami proses lanjutan (reaksi </w:t>
      </w:r>
      <w:r w:rsidRPr="00F24611">
        <w:rPr>
          <w:rFonts w:ascii="Times New Roman" w:hAnsi="Times New Roman" w:cs="Times New Roman"/>
          <w:i/>
          <w:iCs/>
          <w:sz w:val="24"/>
          <w:szCs w:val="24"/>
        </w:rPr>
        <w:t>hydrocracking</w:t>
      </w:r>
      <w:r w:rsidRPr="00F24611">
        <w:rPr>
          <w:rFonts w:ascii="Times New Roman" w:hAnsi="Times New Roman" w:cs="Times New Roman"/>
          <w:sz w:val="24"/>
          <w:szCs w:val="24"/>
        </w:rPr>
        <w:t xml:space="preserve">) dengan menggunakan katalis NiAg/SAPO-11. Reaksi ini mengubah alkana rantai panjang menjadi bioavtur dan produk samping berupa biodiesel, nafta, light gas. Tekanan produk keluaran reaktor diturunkan dengan ekspander (E-02) dari </w:t>
      </w:r>
      <w:r w:rsidR="00AE5D62">
        <w:rPr>
          <w:rFonts w:ascii="Times New Roman" w:hAnsi="Times New Roman" w:cs="Times New Roman"/>
          <w:sz w:val="24"/>
          <w:szCs w:val="24"/>
        </w:rPr>
        <w:t xml:space="preserve">48 atm </w:t>
      </w:r>
      <w:r w:rsidRPr="00F24611">
        <w:rPr>
          <w:rFonts w:ascii="Times New Roman" w:hAnsi="Times New Roman" w:cs="Times New Roman"/>
          <w:sz w:val="24"/>
          <w:szCs w:val="24"/>
        </w:rPr>
        <w:t xml:space="preserve">menjadi </w:t>
      </w:r>
      <w:r w:rsidR="00AE5D62">
        <w:rPr>
          <w:rFonts w:ascii="Times New Roman" w:hAnsi="Times New Roman" w:cs="Times New Roman"/>
          <w:sz w:val="24"/>
          <w:szCs w:val="24"/>
        </w:rPr>
        <w:t>5 atm</w:t>
      </w:r>
      <w:r w:rsidRPr="00F24611">
        <w:rPr>
          <w:rFonts w:ascii="Times New Roman" w:hAnsi="Times New Roman" w:cs="Times New Roman"/>
          <w:sz w:val="24"/>
          <w:szCs w:val="24"/>
        </w:rPr>
        <w:t xml:space="preserve"> dan temperaturnya diturunkan menjadi 115</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 xml:space="preserve">C menggunakan </w:t>
      </w:r>
      <w:r w:rsidRPr="00F24611">
        <w:rPr>
          <w:rFonts w:ascii="Times New Roman" w:hAnsi="Times New Roman" w:cs="Times New Roman"/>
          <w:i/>
          <w:iCs/>
          <w:sz w:val="24"/>
          <w:szCs w:val="24"/>
        </w:rPr>
        <w:t>cooler</w:t>
      </w:r>
      <w:r w:rsidRPr="00F24611">
        <w:rPr>
          <w:rFonts w:ascii="Times New Roman" w:hAnsi="Times New Roman" w:cs="Times New Roman"/>
          <w:sz w:val="24"/>
          <w:szCs w:val="24"/>
        </w:rPr>
        <w:t xml:space="preserve"> (CO-03) dengan media pendingin ammonia. </w:t>
      </w:r>
    </w:p>
    <w:p w14:paraId="69F202A5" w14:textId="016FEA61" w:rsidR="00F24611" w:rsidRPr="00F24611" w:rsidRDefault="00F24611" w:rsidP="00DE24E8">
      <w:pPr>
        <w:spacing w:line="480" w:lineRule="auto"/>
        <w:ind w:firstLine="720"/>
        <w:jc w:val="both"/>
        <w:rPr>
          <w:rFonts w:ascii="Times New Roman" w:hAnsi="Times New Roman" w:cs="Times New Roman"/>
          <w:sz w:val="24"/>
          <w:szCs w:val="24"/>
        </w:rPr>
      </w:pPr>
      <w:r w:rsidRPr="00F24611">
        <w:rPr>
          <w:rFonts w:ascii="Times New Roman" w:hAnsi="Times New Roman" w:cs="Times New Roman"/>
          <w:sz w:val="24"/>
          <w:szCs w:val="24"/>
        </w:rPr>
        <w:t xml:space="preserve">Produk R-02 dimasukkan ke dalam </w:t>
      </w:r>
      <w:r w:rsidR="003D31C1">
        <w:rPr>
          <w:rFonts w:ascii="Times New Roman" w:hAnsi="Times New Roman" w:cs="Times New Roman"/>
          <w:sz w:val="24"/>
          <w:szCs w:val="24"/>
        </w:rPr>
        <w:t xml:space="preserve">tangki penyimpanan sementara (T-07) sebelum masuk ke dalam </w:t>
      </w:r>
      <w:r w:rsidRPr="00F24611">
        <w:rPr>
          <w:rFonts w:ascii="Times New Roman" w:hAnsi="Times New Roman" w:cs="Times New Roman"/>
          <w:sz w:val="24"/>
          <w:szCs w:val="24"/>
        </w:rPr>
        <w:t>kolom distilasi</w:t>
      </w:r>
      <w:r w:rsidR="003D31C1">
        <w:rPr>
          <w:rFonts w:ascii="Times New Roman" w:hAnsi="Times New Roman" w:cs="Times New Roman"/>
          <w:sz w:val="24"/>
          <w:szCs w:val="24"/>
        </w:rPr>
        <w:t>,</w:t>
      </w:r>
      <w:r w:rsidRPr="00F24611">
        <w:rPr>
          <w:rFonts w:ascii="Times New Roman" w:hAnsi="Times New Roman" w:cs="Times New Roman"/>
          <w:sz w:val="24"/>
          <w:szCs w:val="24"/>
        </w:rPr>
        <w:t xml:space="preserve"> (KD-02) dengan tujuan Memisahkan antara C</w:t>
      </w:r>
      <w:r w:rsidRPr="00F24611">
        <w:rPr>
          <w:rFonts w:ascii="Times New Roman" w:hAnsi="Times New Roman" w:cs="Times New Roman"/>
          <w:sz w:val="24"/>
          <w:szCs w:val="24"/>
          <w:vertAlign w:val="subscript"/>
        </w:rPr>
        <w:t>1</w:t>
      </w:r>
      <w:r w:rsidRPr="00F24611">
        <w:rPr>
          <w:rFonts w:ascii="Times New Roman" w:hAnsi="Times New Roman" w:cs="Times New Roman"/>
          <w:sz w:val="24"/>
          <w:szCs w:val="24"/>
        </w:rPr>
        <w:t xml:space="preserve"> – C</w:t>
      </w:r>
      <w:r w:rsidRPr="00F24611">
        <w:rPr>
          <w:rFonts w:ascii="Times New Roman" w:hAnsi="Times New Roman" w:cs="Times New Roman"/>
          <w:sz w:val="24"/>
          <w:szCs w:val="24"/>
          <w:vertAlign w:val="subscript"/>
        </w:rPr>
        <w:t>6</w:t>
      </w:r>
      <w:r w:rsidRPr="00F24611">
        <w:rPr>
          <w:rFonts w:ascii="Times New Roman" w:hAnsi="Times New Roman" w:cs="Times New Roman"/>
          <w:sz w:val="24"/>
          <w:szCs w:val="24"/>
        </w:rPr>
        <w:t xml:space="preserve"> dengan C</w:t>
      </w:r>
      <w:r w:rsidRPr="00F24611">
        <w:rPr>
          <w:rFonts w:ascii="Times New Roman" w:hAnsi="Times New Roman" w:cs="Times New Roman"/>
          <w:sz w:val="24"/>
          <w:szCs w:val="24"/>
          <w:vertAlign w:val="subscript"/>
        </w:rPr>
        <w:t>8</w:t>
      </w:r>
      <w:r w:rsidRPr="00F24611">
        <w:rPr>
          <w:rFonts w:ascii="Times New Roman" w:hAnsi="Times New Roman" w:cs="Times New Roman"/>
          <w:sz w:val="24"/>
          <w:szCs w:val="24"/>
        </w:rPr>
        <w:t xml:space="preserve"> – C</w:t>
      </w:r>
      <w:r w:rsidRPr="00F24611">
        <w:rPr>
          <w:rFonts w:ascii="Times New Roman" w:hAnsi="Times New Roman" w:cs="Times New Roman"/>
          <w:sz w:val="24"/>
          <w:szCs w:val="24"/>
          <w:vertAlign w:val="subscript"/>
        </w:rPr>
        <w:t>20</w:t>
      </w:r>
      <w:r w:rsidRPr="00F24611">
        <w:rPr>
          <w:rFonts w:ascii="Times New Roman" w:hAnsi="Times New Roman" w:cs="Times New Roman"/>
          <w:sz w:val="24"/>
          <w:szCs w:val="24"/>
        </w:rPr>
        <w:t>. Top produk KD-02 dikondensasi dari temperatur 110</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C menjadi 30</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 xml:space="preserve">C menggunakan </w:t>
      </w:r>
      <w:r w:rsidRPr="00F24611">
        <w:rPr>
          <w:rFonts w:ascii="Times New Roman" w:hAnsi="Times New Roman" w:cs="Times New Roman"/>
          <w:i/>
          <w:iCs/>
          <w:sz w:val="24"/>
          <w:szCs w:val="24"/>
        </w:rPr>
        <w:t>condenser</w:t>
      </w:r>
      <w:r w:rsidRPr="00F24611">
        <w:rPr>
          <w:rFonts w:ascii="Times New Roman" w:hAnsi="Times New Roman" w:cs="Times New Roman"/>
          <w:sz w:val="24"/>
          <w:szCs w:val="24"/>
        </w:rPr>
        <w:t xml:space="preserve"> (</w:t>
      </w:r>
      <w:r w:rsidR="00AE5D62">
        <w:rPr>
          <w:rFonts w:ascii="Times New Roman" w:hAnsi="Times New Roman" w:cs="Times New Roman"/>
          <w:sz w:val="24"/>
          <w:szCs w:val="24"/>
        </w:rPr>
        <w:t>CD</w:t>
      </w:r>
      <w:r w:rsidRPr="00F24611">
        <w:rPr>
          <w:rFonts w:ascii="Times New Roman" w:hAnsi="Times New Roman" w:cs="Times New Roman"/>
          <w:sz w:val="24"/>
          <w:szCs w:val="24"/>
        </w:rPr>
        <w:t>-02), ditampung di Akumulator (ACC-02), keluaran ACC-02 yaitu C</w:t>
      </w:r>
      <w:r w:rsidRPr="00850EC1">
        <w:rPr>
          <w:rFonts w:ascii="Times New Roman" w:hAnsi="Times New Roman" w:cs="Times New Roman"/>
          <w:sz w:val="24"/>
          <w:szCs w:val="24"/>
          <w:vertAlign w:val="subscript"/>
        </w:rPr>
        <w:t>1</w:t>
      </w:r>
      <w:r w:rsidRPr="00F24611">
        <w:rPr>
          <w:rFonts w:ascii="Times New Roman" w:hAnsi="Times New Roman" w:cs="Times New Roman"/>
          <w:sz w:val="24"/>
          <w:szCs w:val="24"/>
        </w:rPr>
        <w:t xml:space="preserve"> – C</w:t>
      </w:r>
      <w:r w:rsidRPr="00850EC1">
        <w:rPr>
          <w:rFonts w:ascii="Times New Roman" w:hAnsi="Times New Roman" w:cs="Times New Roman"/>
          <w:sz w:val="24"/>
          <w:szCs w:val="24"/>
          <w:vertAlign w:val="subscript"/>
        </w:rPr>
        <w:t>4</w:t>
      </w:r>
      <w:r w:rsidRPr="00F24611">
        <w:rPr>
          <w:rFonts w:ascii="Times New Roman" w:hAnsi="Times New Roman" w:cs="Times New Roman"/>
          <w:sz w:val="24"/>
          <w:szCs w:val="24"/>
        </w:rPr>
        <w:t xml:space="preserve"> dimasukkan kedalam tangki </w:t>
      </w:r>
      <w:r w:rsidRPr="003D31C1">
        <w:rPr>
          <w:rFonts w:ascii="Times New Roman" w:hAnsi="Times New Roman" w:cs="Times New Roman"/>
          <w:i/>
          <w:iCs/>
          <w:sz w:val="24"/>
          <w:szCs w:val="24"/>
        </w:rPr>
        <w:t>light</w:t>
      </w:r>
      <w:r w:rsidRPr="00F24611">
        <w:rPr>
          <w:rFonts w:ascii="Times New Roman" w:hAnsi="Times New Roman" w:cs="Times New Roman"/>
          <w:sz w:val="24"/>
          <w:szCs w:val="24"/>
        </w:rPr>
        <w:t xml:space="preserve"> gas (T-0</w:t>
      </w:r>
      <w:r w:rsidR="003D31C1">
        <w:rPr>
          <w:rFonts w:ascii="Times New Roman" w:hAnsi="Times New Roman" w:cs="Times New Roman"/>
          <w:sz w:val="24"/>
          <w:szCs w:val="24"/>
        </w:rPr>
        <w:t>8</w:t>
      </w:r>
      <w:r w:rsidRPr="00F24611">
        <w:rPr>
          <w:rFonts w:ascii="Times New Roman" w:hAnsi="Times New Roman" w:cs="Times New Roman"/>
          <w:sz w:val="24"/>
          <w:szCs w:val="24"/>
        </w:rPr>
        <w:t>), C6 dan air dipisahkan menggunakan dekanter (DC-02) berdasarkan densitas, C6 dimasukkan kedalam tangki naphtha (T-0</w:t>
      </w:r>
      <w:r w:rsidR="003D31C1">
        <w:rPr>
          <w:rFonts w:ascii="Times New Roman" w:hAnsi="Times New Roman" w:cs="Times New Roman"/>
          <w:sz w:val="24"/>
          <w:szCs w:val="24"/>
        </w:rPr>
        <w:t>9</w:t>
      </w:r>
      <w:r w:rsidRPr="00F24611">
        <w:rPr>
          <w:rFonts w:ascii="Times New Roman" w:hAnsi="Times New Roman" w:cs="Times New Roman"/>
          <w:sz w:val="24"/>
          <w:szCs w:val="24"/>
        </w:rPr>
        <w:t>). Bottom produk KD-02 dinaikkan temperatur dari 195</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C menjadi 257</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 xml:space="preserve">C menggunakan </w:t>
      </w:r>
      <w:r w:rsidRPr="003D31C1">
        <w:rPr>
          <w:rFonts w:ascii="Times New Roman" w:hAnsi="Times New Roman" w:cs="Times New Roman"/>
          <w:i/>
          <w:iCs/>
          <w:sz w:val="24"/>
          <w:szCs w:val="24"/>
        </w:rPr>
        <w:t>heat exchanger</w:t>
      </w:r>
      <w:r w:rsidRPr="00F24611">
        <w:rPr>
          <w:rFonts w:ascii="Times New Roman" w:hAnsi="Times New Roman" w:cs="Times New Roman"/>
          <w:sz w:val="24"/>
          <w:szCs w:val="24"/>
        </w:rPr>
        <w:t xml:space="preserve"> (HE-01), sebelum masuk kedalam KD – 03. Pada kolom distilasi (KD-03) untuk memisahkan antara C</w:t>
      </w:r>
      <w:r w:rsidRPr="00F24611">
        <w:rPr>
          <w:rFonts w:ascii="Times New Roman" w:hAnsi="Times New Roman" w:cs="Times New Roman"/>
          <w:sz w:val="24"/>
          <w:szCs w:val="24"/>
          <w:vertAlign w:val="subscript"/>
        </w:rPr>
        <w:t>8</w:t>
      </w:r>
      <w:r w:rsidRPr="00F24611">
        <w:rPr>
          <w:rFonts w:ascii="Times New Roman" w:hAnsi="Times New Roman" w:cs="Times New Roman"/>
          <w:sz w:val="24"/>
          <w:szCs w:val="24"/>
        </w:rPr>
        <w:t xml:space="preserve"> – C</w:t>
      </w:r>
      <w:r w:rsidRPr="00F24611">
        <w:rPr>
          <w:rFonts w:ascii="Times New Roman" w:hAnsi="Times New Roman" w:cs="Times New Roman"/>
          <w:sz w:val="24"/>
          <w:szCs w:val="24"/>
          <w:vertAlign w:val="subscript"/>
        </w:rPr>
        <w:t>14</w:t>
      </w:r>
      <w:r w:rsidRPr="00F24611">
        <w:rPr>
          <w:rFonts w:ascii="Times New Roman" w:hAnsi="Times New Roman" w:cs="Times New Roman"/>
          <w:sz w:val="24"/>
          <w:szCs w:val="24"/>
        </w:rPr>
        <w:t xml:space="preserve"> dengan C</w:t>
      </w:r>
      <w:r w:rsidRPr="00F24611">
        <w:rPr>
          <w:rFonts w:ascii="Times New Roman" w:hAnsi="Times New Roman" w:cs="Times New Roman"/>
          <w:sz w:val="24"/>
          <w:szCs w:val="24"/>
          <w:vertAlign w:val="subscript"/>
        </w:rPr>
        <w:t>16</w:t>
      </w:r>
      <w:r w:rsidRPr="00F24611">
        <w:rPr>
          <w:rFonts w:ascii="Times New Roman" w:hAnsi="Times New Roman" w:cs="Times New Roman"/>
          <w:sz w:val="24"/>
          <w:szCs w:val="24"/>
        </w:rPr>
        <w:t xml:space="preserve"> – C</w:t>
      </w:r>
      <w:r w:rsidRPr="00F24611">
        <w:rPr>
          <w:rFonts w:ascii="Times New Roman" w:hAnsi="Times New Roman" w:cs="Times New Roman"/>
          <w:sz w:val="24"/>
          <w:szCs w:val="24"/>
          <w:vertAlign w:val="subscript"/>
        </w:rPr>
        <w:t>20.</w:t>
      </w:r>
      <w:r w:rsidRPr="00F24611">
        <w:rPr>
          <w:rFonts w:ascii="Times New Roman" w:hAnsi="Times New Roman" w:cs="Times New Roman"/>
          <w:sz w:val="24"/>
          <w:szCs w:val="24"/>
        </w:rPr>
        <w:t xml:space="preserve"> Top produk KD-03 dikondensasi dari temperatur 255</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C menjadi 30</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C menggunakan</w:t>
      </w:r>
      <w:r w:rsidRPr="00F24611">
        <w:rPr>
          <w:rFonts w:ascii="Times New Roman" w:hAnsi="Times New Roman" w:cs="Times New Roman"/>
          <w:i/>
          <w:iCs/>
          <w:sz w:val="24"/>
          <w:szCs w:val="24"/>
        </w:rPr>
        <w:t xml:space="preserve"> condenser</w:t>
      </w:r>
      <w:r w:rsidRPr="00F24611">
        <w:rPr>
          <w:rFonts w:ascii="Times New Roman" w:hAnsi="Times New Roman" w:cs="Times New Roman"/>
          <w:sz w:val="24"/>
          <w:szCs w:val="24"/>
        </w:rPr>
        <w:t xml:space="preserve"> (C</w:t>
      </w:r>
      <w:r w:rsidR="00AE5D62">
        <w:rPr>
          <w:rFonts w:ascii="Times New Roman" w:hAnsi="Times New Roman" w:cs="Times New Roman"/>
          <w:sz w:val="24"/>
          <w:szCs w:val="24"/>
        </w:rPr>
        <w:t>D</w:t>
      </w:r>
      <w:r w:rsidRPr="00F24611">
        <w:rPr>
          <w:rFonts w:ascii="Times New Roman" w:hAnsi="Times New Roman" w:cs="Times New Roman"/>
          <w:sz w:val="24"/>
          <w:szCs w:val="24"/>
        </w:rPr>
        <w:t>-0</w:t>
      </w:r>
      <w:r w:rsidR="00AE5D62">
        <w:rPr>
          <w:rFonts w:ascii="Times New Roman" w:hAnsi="Times New Roman" w:cs="Times New Roman"/>
          <w:sz w:val="24"/>
          <w:szCs w:val="24"/>
        </w:rPr>
        <w:t>3</w:t>
      </w:r>
      <w:r w:rsidRPr="00F24611">
        <w:rPr>
          <w:rFonts w:ascii="Times New Roman" w:hAnsi="Times New Roman" w:cs="Times New Roman"/>
          <w:sz w:val="24"/>
          <w:szCs w:val="24"/>
        </w:rPr>
        <w:t>), ditampung di Akumulator (ACC-03), keluaran ACC-03 yaitu C</w:t>
      </w:r>
      <w:r w:rsidRPr="00F24611">
        <w:rPr>
          <w:rFonts w:ascii="Times New Roman" w:hAnsi="Times New Roman" w:cs="Times New Roman"/>
          <w:sz w:val="24"/>
          <w:szCs w:val="24"/>
          <w:vertAlign w:val="subscript"/>
        </w:rPr>
        <w:t>8</w:t>
      </w:r>
      <w:r w:rsidRPr="00F24611">
        <w:rPr>
          <w:rFonts w:ascii="Times New Roman" w:hAnsi="Times New Roman" w:cs="Times New Roman"/>
          <w:sz w:val="24"/>
          <w:szCs w:val="24"/>
        </w:rPr>
        <w:t xml:space="preserve"> – C</w:t>
      </w:r>
      <w:r w:rsidRPr="00F24611">
        <w:rPr>
          <w:rFonts w:ascii="Times New Roman" w:hAnsi="Times New Roman" w:cs="Times New Roman"/>
          <w:sz w:val="24"/>
          <w:szCs w:val="24"/>
          <w:vertAlign w:val="subscript"/>
        </w:rPr>
        <w:t xml:space="preserve">14 </w:t>
      </w:r>
      <w:r w:rsidRPr="00F24611">
        <w:rPr>
          <w:rFonts w:ascii="Times New Roman" w:hAnsi="Times New Roman" w:cs="Times New Roman"/>
          <w:sz w:val="24"/>
          <w:szCs w:val="24"/>
        </w:rPr>
        <w:t>dan air dipisahkan menggunakan dekanter (DC-03) berdasarkan densitas, lalu dimasukkan ke dalam tangki bioavtur (T-</w:t>
      </w:r>
      <w:r w:rsidR="003D31C1">
        <w:rPr>
          <w:rFonts w:ascii="Times New Roman" w:hAnsi="Times New Roman" w:cs="Times New Roman"/>
          <w:sz w:val="24"/>
          <w:szCs w:val="24"/>
        </w:rPr>
        <w:t>10</w:t>
      </w:r>
      <w:r w:rsidRPr="00F24611">
        <w:rPr>
          <w:rFonts w:ascii="Times New Roman" w:hAnsi="Times New Roman" w:cs="Times New Roman"/>
          <w:sz w:val="24"/>
          <w:szCs w:val="24"/>
        </w:rPr>
        <w:t>) dan bottom produk KD-03 yaitu C</w:t>
      </w:r>
      <w:r w:rsidRPr="00F24611">
        <w:rPr>
          <w:rFonts w:ascii="Times New Roman" w:hAnsi="Times New Roman" w:cs="Times New Roman"/>
          <w:sz w:val="24"/>
          <w:szCs w:val="24"/>
          <w:vertAlign w:val="subscript"/>
        </w:rPr>
        <w:t>16</w:t>
      </w:r>
      <w:r w:rsidRPr="00F24611">
        <w:rPr>
          <w:rFonts w:ascii="Times New Roman" w:hAnsi="Times New Roman" w:cs="Times New Roman"/>
          <w:sz w:val="24"/>
          <w:szCs w:val="24"/>
        </w:rPr>
        <w:t xml:space="preserve"> – C</w:t>
      </w:r>
      <w:r w:rsidRPr="00F24611">
        <w:rPr>
          <w:rFonts w:ascii="Times New Roman" w:hAnsi="Times New Roman" w:cs="Times New Roman"/>
          <w:sz w:val="24"/>
          <w:szCs w:val="24"/>
          <w:vertAlign w:val="subscript"/>
        </w:rPr>
        <w:t xml:space="preserve">20 </w:t>
      </w:r>
      <w:r w:rsidRPr="00F24611">
        <w:rPr>
          <w:rFonts w:ascii="Times New Roman" w:hAnsi="Times New Roman" w:cs="Times New Roman"/>
          <w:sz w:val="24"/>
          <w:szCs w:val="24"/>
        </w:rPr>
        <w:t>didinginkan dari 347</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C menjadi 30</w:t>
      </w:r>
      <w:r w:rsidRPr="00F24611">
        <w:rPr>
          <w:rFonts w:ascii="Times New Roman" w:hAnsi="Times New Roman" w:cs="Times New Roman"/>
          <w:sz w:val="24"/>
          <w:szCs w:val="24"/>
          <w:vertAlign w:val="superscript"/>
        </w:rPr>
        <w:t>o</w:t>
      </w:r>
      <w:r w:rsidRPr="00F24611">
        <w:rPr>
          <w:rFonts w:ascii="Times New Roman" w:hAnsi="Times New Roman" w:cs="Times New Roman"/>
          <w:sz w:val="24"/>
          <w:szCs w:val="24"/>
        </w:rPr>
        <w:t xml:space="preserve">C menggunakan </w:t>
      </w:r>
      <w:r w:rsidRPr="00F24611">
        <w:rPr>
          <w:rFonts w:ascii="Times New Roman" w:hAnsi="Times New Roman" w:cs="Times New Roman"/>
          <w:i/>
          <w:iCs/>
          <w:sz w:val="24"/>
          <w:szCs w:val="24"/>
        </w:rPr>
        <w:t>cooler</w:t>
      </w:r>
      <w:r w:rsidRPr="00F24611">
        <w:rPr>
          <w:rFonts w:ascii="Times New Roman" w:hAnsi="Times New Roman" w:cs="Times New Roman"/>
          <w:sz w:val="24"/>
          <w:szCs w:val="24"/>
        </w:rPr>
        <w:t xml:space="preserve"> (C-04) lalu dimasukkan ke dalam tangki biodiesel (T-1</w:t>
      </w:r>
      <w:r w:rsidR="003D31C1">
        <w:rPr>
          <w:rFonts w:ascii="Times New Roman" w:hAnsi="Times New Roman" w:cs="Times New Roman"/>
          <w:sz w:val="24"/>
          <w:szCs w:val="24"/>
        </w:rPr>
        <w:t>1</w:t>
      </w:r>
      <w:r w:rsidRPr="00F24611">
        <w:rPr>
          <w:rFonts w:ascii="Times New Roman" w:hAnsi="Times New Roman" w:cs="Times New Roman"/>
          <w:sz w:val="24"/>
          <w:szCs w:val="24"/>
        </w:rPr>
        <w:t>).</w:t>
      </w:r>
    </w:p>
    <w:p w14:paraId="045C5C78" w14:textId="50194CB1" w:rsidR="00F24611" w:rsidRPr="00F24611" w:rsidRDefault="00F24611" w:rsidP="00DE24E8">
      <w:pPr>
        <w:spacing w:line="480" w:lineRule="auto"/>
        <w:ind w:firstLine="720"/>
        <w:jc w:val="both"/>
        <w:rPr>
          <w:rFonts w:ascii="Times New Roman" w:hAnsi="Times New Roman" w:cs="Times New Roman"/>
          <w:sz w:val="24"/>
          <w:szCs w:val="24"/>
        </w:rPr>
      </w:pPr>
      <w:r w:rsidRPr="00F24611">
        <w:rPr>
          <w:rFonts w:ascii="Times New Roman" w:hAnsi="Times New Roman" w:cs="Times New Roman"/>
          <w:sz w:val="24"/>
          <w:szCs w:val="24"/>
        </w:rPr>
        <w:lastRenderedPageBreak/>
        <w:t>Dalam perhitungan neraca massa, dibutuhkan bahan baku CPO sebanyak 16</w:t>
      </w:r>
      <w:r w:rsidR="00E35425">
        <w:rPr>
          <w:rFonts w:ascii="Times New Roman" w:hAnsi="Times New Roman" w:cs="Times New Roman"/>
          <w:sz w:val="24"/>
          <w:szCs w:val="24"/>
        </w:rPr>
        <w:t>.</w:t>
      </w:r>
      <w:r w:rsidRPr="00F24611">
        <w:rPr>
          <w:rFonts w:ascii="Times New Roman" w:hAnsi="Times New Roman" w:cs="Times New Roman"/>
          <w:sz w:val="24"/>
          <w:szCs w:val="24"/>
        </w:rPr>
        <w:t>812,3125 kg/jam dan 1</w:t>
      </w:r>
      <w:r w:rsidR="00E35425">
        <w:rPr>
          <w:rFonts w:ascii="Times New Roman" w:hAnsi="Times New Roman" w:cs="Times New Roman"/>
          <w:sz w:val="24"/>
          <w:szCs w:val="24"/>
        </w:rPr>
        <w:t>.</w:t>
      </w:r>
      <w:r w:rsidRPr="00F24611">
        <w:rPr>
          <w:rFonts w:ascii="Times New Roman" w:hAnsi="Times New Roman" w:cs="Times New Roman"/>
          <w:sz w:val="24"/>
          <w:szCs w:val="24"/>
        </w:rPr>
        <w:t>493,45383 kg/jam hidrogen untuk produksi bioavtur sebanyak 9</w:t>
      </w:r>
      <w:r w:rsidR="00E35425">
        <w:rPr>
          <w:rFonts w:ascii="Times New Roman" w:hAnsi="Times New Roman" w:cs="Times New Roman"/>
          <w:sz w:val="24"/>
          <w:szCs w:val="24"/>
        </w:rPr>
        <w:t>.</w:t>
      </w:r>
      <w:r w:rsidRPr="00F24611">
        <w:rPr>
          <w:rFonts w:ascii="Times New Roman" w:hAnsi="Times New Roman" w:cs="Times New Roman"/>
          <w:sz w:val="24"/>
          <w:szCs w:val="24"/>
        </w:rPr>
        <w:t>722,2222 kg/jam sehingga produk bioavtur dalam satu tahun mencapai 70.000 ton. Perhitungan neraca massa dan tabel neraca massa per alat dapat dilihat pada Lampiran B. Perhitungan neraca panas dan tabel neraca panas per alat dapat dilihat pada Lampiran C.</w:t>
      </w:r>
    </w:p>
    <w:p w14:paraId="6BA7EC49" w14:textId="77777777" w:rsidR="00F24611" w:rsidRPr="00F24611" w:rsidRDefault="00F24611" w:rsidP="00F24611">
      <w:pPr>
        <w:spacing w:after="0" w:line="480" w:lineRule="auto"/>
        <w:jc w:val="both"/>
        <w:rPr>
          <w:rFonts w:ascii="Times New Roman" w:hAnsi="Times New Roman" w:cs="Times New Roman"/>
          <w:b/>
          <w:sz w:val="24"/>
          <w:szCs w:val="24"/>
        </w:rPr>
      </w:pPr>
    </w:p>
    <w:p w14:paraId="1C5A0FFF" w14:textId="77777777" w:rsidR="00D85548" w:rsidRPr="00D85548" w:rsidRDefault="00D85548" w:rsidP="00D85548">
      <w:pPr>
        <w:spacing w:after="0" w:line="480" w:lineRule="auto"/>
        <w:jc w:val="both"/>
        <w:rPr>
          <w:rFonts w:ascii="Times New Roman" w:hAnsi="Times New Roman" w:cs="Times New Roman"/>
          <w:bCs/>
          <w:sz w:val="24"/>
          <w:szCs w:val="24"/>
        </w:rPr>
      </w:pPr>
    </w:p>
    <w:p w14:paraId="73381908" w14:textId="77777777" w:rsidR="00FB5D08" w:rsidRPr="00151A34" w:rsidRDefault="00FB5D08" w:rsidP="00151A34">
      <w:pPr>
        <w:spacing w:after="0" w:line="480" w:lineRule="auto"/>
        <w:rPr>
          <w:rFonts w:ascii="Times New Roman" w:hAnsi="Times New Roman" w:cs="Times New Roman"/>
          <w:sz w:val="24"/>
          <w:szCs w:val="24"/>
        </w:rPr>
      </w:pPr>
    </w:p>
    <w:sectPr w:rsidR="00FB5D08" w:rsidRPr="00151A34" w:rsidSect="00C728FB">
      <w:headerReference w:type="default" r:id="rId7"/>
      <w:footerReference w:type="first" r:id="rId8"/>
      <w:pgSz w:w="12240" w:h="15840"/>
      <w:pgMar w:top="1701" w:right="1701" w:bottom="1701" w:left="2268" w:header="708" w:footer="708" w:gutter="0"/>
      <w:pgNumType w:start="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8D7FB" w14:textId="77777777" w:rsidR="00594488" w:rsidRDefault="00594488" w:rsidP="00C728FB">
      <w:pPr>
        <w:spacing w:after="0" w:line="240" w:lineRule="auto"/>
      </w:pPr>
      <w:r>
        <w:separator/>
      </w:r>
    </w:p>
  </w:endnote>
  <w:endnote w:type="continuationSeparator" w:id="0">
    <w:p w14:paraId="172AE948" w14:textId="77777777" w:rsidR="00594488" w:rsidRDefault="00594488" w:rsidP="00C7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8416989"/>
      <w:docPartObj>
        <w:docPartGallery w:val="Page Numbers (Bottom of Page)"/>
        <w:docPartUnique/>
      </w:docPartObj>
    </w:sdtPr>
    <w:sdtEndPr>
      <w:rPr>
        <w:noProof/>
      </w:rPr>
    </w:sdtEndPr>
    <w:sdtContent>
      <w:p w14:paraId="3386DF26" w14:textId="15941516" w:rsidR="00C728FB" w:rsidRDefault="00C728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42608C" w14:textId="77777777" w:rsidR="00C728FB" w:rsidRDefault="00C72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3FCBF" w14:textId="77777777" w:rsidR="00594488" w:rsidRDefault="00594488" w:rsidP="00C728FB">
      <w:pPr>
        <w:spacing w:after="0" w:line="240" w:lineRule="auto"/>
      </w:pPr>
      <w:r>
        <w:separator/>
      </w:r>
    </w:p>
  </w:footnote>
  <w:footnote w:type="continuationSeparator" w:id="0">
    <w:p w14:paraId="672C081A" w14:textId="77777777" w:rsidR="00594488" w:rsidRDefault="00594488" w:rsidP="00C72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136708"/>
      <w:docPartObj>
        <w:docPartGallery w:val="Page Numbers (Top of Page)"/>
        <w:docPartUnique/>
      </w:docPartObj>
    </w:sdtPr>
    <w:sdtEndPr>
      <w:rPr>
        <w:noProof/>
      </w:rPr>
    </w:sdtEndPr>
    <w:sdtContent>
      <w:p w14:paraId="327EC376" w14:textId="337510E1" w:rsidR="00C728FB" w:rsidRDefault="00C728F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BA0D9D" w14:textId="77777777" w:rsidR="00C728FB" w:rsidRDefault="00C72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358F5"/>
    <w:multiLevelType w:val="hybridMultilevel"/>
    <w:tmpl w:val="89BA37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4663187"/>
    <w:multiLevelType w:val="multilevel"/>
    <w:tmpl w:val="7E46B78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B0A"/>
    <w:rsid w:val="000242EB"/>
    <w:rsid w:val="000414D4"/>
    <w:rsid w:val="00061528"/>
    <w:rsid w:val="000C03F5"/>
    <w:rsid w:val="000C708E"/>
    <w:rsid w:val="000D65E4"/>
    <w:rsid w:val="00151A34"/>
    <w:rsid w:val="001C6543"/>
    <w:rsid w:val="0020239A"/>
    <w:rsid w:val="002A6D91"/>
    <w:rsid w:val="002C76EF"/>
    <w:rsid w:val="002E13FD"/>
    <w:rsid w:val="002F064D"/>
    <w:rsid w:val="0032054C"/>
    <w:rsid w:val="003D31C1"/>
    <w:rsid w:val="003F1C4F"/>
    <w:rsid w:val="00465D9A"/>
    <w:rsid w:val="004B28F6"/>
    <w:rsid w:val="00516B0A"/>
    <w:rsid w:val="00535C76"/>
    <w:rsid w:val="00591C40"/>
    <w:rsid w:val="00594488"/>
    <w:rsid w:val="005A3139"/>
    <w:rsid w:val="00616D14"/>
    <w:rsid w:val="006D5827"/>
    <w:rsid w:val="006E323D"/>
    <w:rsid w:val="006F0EE1"/>
    <w:rsid w:val="00707C43"/>
    <w:rsid w:val="00775089"/>
    <w:rsid w:val="00775C95"/>
    <w:rsid w:val="00787342"/>
    <w:rsid w:val="00841FA6"/>
    <w:rsid w:val="00850EC1"/>
    <w:rsid w:val="00851738"/>
    <w:rsid w:val="008C39DB"/>
    <w:rsid w:val="008C7F33"/>
    <w:rsid w:val="009505B4"/>
    <w:rsid w:val="009961D2"/>
    <w:rsid w:val="00A32F8A"/>
    <w:rsid w:val="00A7174C"/>
    <w:rsid w:val="00AA119D"/>
    <w:rsid w:val="00AE5D62"/>
    <w:rsid w:val="00AF2524"/>
    <w:rsid w:val="00B262CB"/>
    <w:rsid w:val="00BF4488"/>
    <w:rsid w:val="00C439DC"/>
    <w:rsid w:val="00C50B50"/>
    <w:rsid w:val="00C728FB"/>
    <w:rsid w:val="00C76FC7"/>
    <w:rsid w:val="00C92CCC"/>
    <w:rsid w:val="00CA1CA1"/>
    <w:rsid w:val="00CE2BD6"/>
    <w:rsid w:val="00CF1274"/>
    <w:rsid w:val="00D1443C"/>
    <w:rsid w:val="00D67361"/>
    <w:rsid w:val="00D85548"/>
    <w:rsid w:val="00DB59BF"/>
    <w:rsid w:val="00DE24E8"/>
    <w:rsid w:val="00E35425"/>
    <w:rsid w:val="00E97F43"/>
    <w:rsid w:val="00EA1640"/>
    <w:rsid w:val="00EC1644"/>
    <w:rsid w:val="00F03A59"/>
    <w:rsid w:val="00F24611"/>
    <w:rsid w:val="00F31D7C"/>
    <w:rsid w:val="00F519D9"/>
    <w:rsid w:val="00F90C4F"/>
    <w:rsid w:val="00FB5D08"/>
    <w:rsid w:val="00FC1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CADD2"/>
  <w15:chartTrackingRefBased/>
  <w15:docId w15:val="{8AE791AB-89E0-4C09-AE8C-F0289F08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B0A"/>
    <w:pPr>
      <w:ind w:left="720"/>
      <w:contextualSpacing/>
    </w:pPr>
  </w:style>
  <w:style w:type="paragraph" w:styleId="Header">
    <w:name w:val="header"/>
    <w:basedOn w:val="Normal"/>
    <w:link w:val="HeaderChar"/>
    <w:uiPriority w:val="99"/>
    <w:unhideWhenUsed/>
    <w:rsid w:val="00C728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8FB"/>
  </w:style>
  <w:style w:type="paragraph" w:styleId="Footer">
    <w:name w:val="footer"/>
    <w:basedOn w:val="Normal"/>
    <w:link w:val="FooterChar"/>
    <w:uiPriority w:val="99"/>
    <w:unhideWhenUsed/>
    <w:rsid w:val="00C728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3834">
      <w:bodyDiv w:val="1"/>
      <w:marLeft w:val="0"/>
      <w:marRight w:val="0"/>
      <w:marTop w:val="0"/>
      <w:marBottom w:val="0"/>
      <w:divBdr>
        <w:top w:val="none" w:sz="0" w:space="0" w:color="auto"/>
        <w:left w:val="none" w:sz="0" w:space="0" w:color="auto"/>
        <w:bottom w:val="none" w:sz="0" w:space="0" w:color="auto"/>
        <w:right w:val="none" w:sz="0" w:space="0" w:color="auto"/>
      </w:divBdr>
    </w:div>
    <w:div w:id="841160759">
      <w:bodyDiv w:val="1"/>
      <w:marLeft w:val="0"/>
      <w:marRight w:val="0"/>
      <w:marTop w:val="0"/>
      <w:marBottom w:val="0"/>
      <w:divBdr>
        <w:top w:val="none" w:sz="0" w:space="0" w:color="auto"/>
        <w:left w:val="none" w:sz="0" w:space="0" w:color="auto"/>
        <w:bottom w:val="none" w:sz="0" w:space="0" w:color="auto"/>
        <w:right w:val="none" w:sz="0" w:space="0" w:color="auto"/>
      </w:divBdr>
    </w:div>
    <w:div w:id="944187433">
      <w:bodyDiv w:val="1"/>
      <w:marLeft w:val="0"/>
      <w:marRight w:val="0"/>
      <w:marTop w:val="0"/>
      <w:marBottom w:val="0"/>
      <w:divBdr>
        <w:top w:val="none" w:sz="0" w:space="0" w:color="auto"/>
        <w:left w:val="none" w:sz="0" w:space="0" w:color="auto"/>
        <w:bottom w:val="none" w:sz="0" w:space="0" w:color="auto"/>
        <w:right w:val="none" w:sz="0" w:space="0" w:color="auto"/>
      </w:divBdr>
    </w:div>
    <w:div w:id="1151216837">
      <w:bodyDiv w:val="1"/>
      <w:marLeft w:val="0"/>
      <w:marRight w:val="0"/>
      <w:marTop w:val="0"/>
      <w:marBottom w:val="0"/>
      <w:divBdr>
        <w:top w:val="none" w:sz="0" w:space="0" w:color="auto"/>
        <w:left w:val="none" w:sz="0" w:space="0" w:color="auto"/>
        <w:bottom w:val="none" w:sz="0" w:space="0" w:color="auto"/>
        <w:right w:val="none" w:sz="0" w:space="0" w:color="auto"/>
      </w:divBdr>
    </w:div>
    <w:div w:id="1157262590">
      <w:bodyDiv w:val="1"/>
      <w:marLeft w:val="0"/>
      <w:marRight w:val="0"/>
      <w:marTop w:val="0"/>
      <w:marBottom w:val="0"/>
      <w:divBdr>
        <w:top w:val="none" w:sz="0" w:space="0" w:color="auto"/>
        <w:left w:val="none" w:sz="0" w:space="0" w:color="auto"/>
        <w:bottom w:val="none" w:sz="0" w:space="0" w:color="auto"/>
        <w:right w:val="none" w:sz="0" w:space="0" w:color="auto"/>
      </w:divBdr>
    </w:div>
    <w:div w:id="1200777159">
      <w:bodyDiv w:val="1"/>
      <w:marLeft w:val="0"/>
      <w:marRight w:val="0"/>
      <w:marTop w:val="0"/>
      <w:marBottom w:val="0"/>
      <w:divBdr>
        <w:top w:val="none" w:sz="0" w:space="0" w:color="auto"/>
        <w:left w:val="none" w:sz="0" w:space="0" w:color="auto"/>
        <w:bottom w:val="none" w:sz="0" w:space="0" w:color="auto"/>
        <w:right w:val="none" w:sz="0" w:space="0" w:color="auto"/>
      </w:divBdr>
    </w:div>
    <w:div w:id="1664747086">
      <w:bodyDiv w:val="1"/>
      <w:marLeft w:val="0"/>
      <w:marRight w:val="0"/>
      <w:marTop w:val="0"/>
      <w:marBottom w:val="0"/>
      <w:divBdr>
        <w:top w:val="none" w:sz="0" w:space="0" w:color="auto"/>
        <w:left w:val="none" w:sz="0" w:space="0" w:color="auto"/>
        <w:bottom w:val="none" w:sz="0" w:space="0" w:color="auto"/>
        <w:right w:val="none" w:sz="0" w:space="0" w:color="auto"/>
      </w:divBdr>
    </w:div>
    <w:div w:id="1973173040">
      <w:bodyDiv w:val="1"/>
      <w:marLeft w:val="0"/>
      <w:marRight w:val="0"/>
      <w:marTop w:val="0"/>
      <w:marBottom w:val="0"/>
      <w:divBdr>
        <w:top w:val="none" w:sz="0" w:space="0" w:color="auto"/>
        <w:left w:val="none" w:sz="0" w:space="0" w:color="auto"/>
        <w:bottom w:val="none" w:sz="0" w:space="0" w:color="auto"/>
        <w:right w:val="none" w:sz="0" w:space="0" w:color="auto"/>
      </w:divBdr>
    </w:div>
    <w:div w:id="210522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10</Pages>
  <Words>1901</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adhitya sasongko</cp:lastModifiedBy>
  <cp:revision>34</cp:revision>
  <dcterms:created xsi:type="dcterms:W3CDTF">2021-10-26T17:36:00Z</dcterms:created>
  <dcterms:modified xsi:type="dcterms:W3CDTF">2021-12-14T03:12:00Z</dcterms:modified>
</cp:coreProperties>
</file>