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7A" w:rsidRPr="0087107A" w:rsidRDefault="0087107A" w:rsidP="006B6229">
      <w:pPr>
        <w:spacing w:after="0" w:line="240" w:lineRule="auto"/>
        <w:rPr>
          <w:b/>
        </w:rPr>
      </w:pPr>
    </w:p>
    <w:p w:rsidR="0087107A" w:rsidRPr="0087107A" w:rsidRDefault="0087107A" w:rsidP="00C85B56">
      <w:pPr>
        <w:spacing w:after="0" w:line="480" w:lineRule="auto"/>
        <w:jc w:val="center"/>
        <w:rPr>
          <w:rFonts w:ascii="Times New Roman" w:hAnsi="Times New Roman" w:cs="Times New Roman"/>
          <w:b/>
          <w:sz w:val="24"/>
          <w:szCs w:val="24"/>
        </w:rPr>
      </w:pPr>
      <w:r w:rsidRPr="0087107A">
        <w:rPr>
          <w:rFonts w:ascii="Times New Roman" w:hAnsi="Times New Roman" w:cs="Times New Roman"/>
          <w:b/>
          <w:sz w:val="24"/>
          <w:szCs w:val="24"/>
        </w:rPr>
        <w:t>BAB V</w:t>
      </w:r>
    </w:p>
    <w:p w:rsidR="00DC5609" w:rsidRDefault="00C85B56" w:rsidP="00C85B56">
      <w:pPr>
        <w:spacing w:after="0" w:line="480" w:lineRule="auto"/>
        <w:jc w:val="center"/>
        <w:rPr>
          <w:rFonts w:ascii="Times New Roman" w:hAnsi="Times New Roman"/>
          <w:b/>
          <w:sz w:val="24"/>
          <w:szCs w:val="24"/>
        </w:rPr>
      </w:pPr>
      <w:r>
        <w:rPr>
          <w:rFonts w:ascii="Times New Roman" w:hAnsi="Times New Roman"/>
          <w:b/>
          <w:sz w:val="24"/>
          <w:szCs w:val="24"/>
        </w:rPr>
        <w:t xml:space="preserve">SIMPULAN, IMPLIKASI </w:t>
      </w:r>
      <w:r w:rsidRPr="00CD4A49">
        <w:rPr>
          <w:rFonts w:ascii="Times New Roman" w:hAnsi="Times New Roman"/>
          <w:b/>
          <w:sz w:val="24"/>
          <w:szCs w:val="24"/>
        </w:rPr>
        <w:t>DAN SARAN</w:t>
      </w:r>
    </w:p>
    <w:p w:rsidR="006B6229" w:rsidRPr="00C85B56" w:rsidRDefault="006B6229" w:rsidP="00C85B56">
      <w:pPr>
        <w:spacing w:after="0" w:line="480" w:lineRule="auto"/>
        <w:jc w:val="center"/>
        <w:rPr>
          <w:rFonts w:ascii="Times New Roman" w:hAnsi="Times New Roman"/>
          <w:b/>
          <w:sz w:val="24"/>
          <w:szCs w:val="24"/>
        </w:rPr>
      </w:pPr>
    </w:p>
    <w:p w:rsidR="00B07B2E" w:rsidRPr="00B07B2E" w:rsidRDefault="00B07B2E" w:rsidP="00C85B56">
      <w:pPr>
        <w:pStyle w:val="ListParagraph"/>
        <w:numPr>
          <w:ilvl w:val="0"/>
          <w:numId w:val="3"/>
        </w:numPr>
        <w:spacing w:after="0" w:line="480" w:lineRule="auto"/>
        <w:jc w:val="both"/>
        <w:rPr>
          <w:rFonts w:ascii="Times New Roman" w:hAnsi="Times New Roman" w:cs="Times New Roman"/>
          <w:b/>
          <w:vanish/>
          <w:sz w:val="24"/>
          <w:szCs w:val="24"/>
        </w:rPr>
      </w:pPr>
    </w:p>
    <w:p w:rsidR="00B07B2E" w:rsidRPr="00B07B2E" w:rsidRDefault="00B07B2E" w:rsidP="00C85B56">
      <w:pPr>
        <w:pStyle w:val="ListParagraph"/>
        <w:numPr>
          <w:ilvl w:val="0"/>
          <w:numId w:val="3"/>
        </w:numPr>
        <w:spacing w:after="0" w:line="480" w:lineRule="auto"/>
        <w:jc w:val="both"/>
        <w:rPr>
          <w:rFonts w:ascii="Times New Roman" w:hAnsi="Times New Roman" w:cs="Times New Roman"/>
          <w:b/>
          <w:vanish/>
          <w:sz w:val="24"/>
          <w:szCs w:val="24"/>
        </w:rPr>
      </w:pPr>
    </w:p>
    <w:p w:rsidR="00B07B2E" w:rsidRPr="00B07B2E" w:rsidRDefault="00B07B2E" w:rsidP="00C85B56">
      <w:pPr>
        <w:pStyle w:val="ListParagraph"/>
        <w:numPr>
          <w:ilvl w:val="0"/>
          <w:numId w:val="3"/>
        </w:numPr>
        <w:spacing w:after="0" w:line="480" w:lineRule="auto"/>
        <w:jc w:val="both"/>
        <w:rPr>
          <w:rFonts w:ascii="Times New Roman" w:hAnsi="Times New Roman" w:cs="Times New Roman"/>
          <w:b/>
          <w:vanish/>
          <w:sz w:val="24"/>
          <w:szCs w:val="24"/>
        </w:rPr>
      </w:pPr>
    </w:p>
    <w:p w:rsidR="00B07B2E" w:rsidRPr="00B07B2E" w:rsidRDefault="00B07B2E" w:rsidP="00C85B56">
      <w:pPr>
        <w:pStyle w:val="ListParagraph"/>
        <w:numPr>
          <w:ilvl w:val="0"/>
          <w:numId w:val="3"/>
        </w:numPr>
        <w:spacing w:after="0" w:line="480" w:lineRule="auto"/>
        <w:jc w:val="both"/>
        <w:rPr>
          <w:rFonts w:ascii="Times New Roman" w:hAnsi="Times New Roman" w:cs="Times New Roman"/>
          <w:b/>
          <w:vanish/>
          <w:sz w:val="24"/>
          <w:szCs w:val="24"/>
        </w:rPr>
      </w:pPr>
    </w:p>
    <w:p w:rsidR="00B07B2E" w:rsidRPr="00B07B2E" w:rsidRDefault="00B07B2E" w:rsidP="00C85B56">
      <w:pPr>
        <w:pStyle w:val="ListParagraph"/>
        <w:numPr>
          <w:ilvl w:val="0"/>
          <w:numId w:val="3"/>
        </w:numPr>
        <w:spacing w:after="0" w:line="480" w:lineRule="auto"/>
        <w:jc w:val="both"/>
        <w:rPr>
          <w:rFonts w:ascii="Times New Roman" w:hAnsi="Times New Roman" w:cs="Times New Roman"/>
          <w:b/>
          <w:vanish/>
          <w:sz w:val="24"/>
          <w:szCs w:val="24"/>
        </w:rPr>
      </w:pPr>
    </w:p>
    <w:p w:rsidR="0087107A" w:rsidRPr="00B07B2E" w:rsidRDefault="00AD2302" w:rsidP="00C85B56">
      <w:pPr>
        <w:pStyle w:val="ListParagraph"/>
        <w:numPr>
          <w:ilvl w:val="1"/>
          <w:numId w:val="3"/>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id-ID"/>
        </w:rPr>
        <w:t>S</w:t>
      </w:r>
      <w:proofErr w:type="spellStart"/>
      <w:r w:rsidR="0087107A" w:rsidRPr="00B07B2E">
        <w:rPr>
          <w:rFonts w:ascii="Times New Roman" w:hAnsi="Times New Roman" w:cs="Times New Roman"/>
          <w:b/>
          <w:sz w:val="24"/>
          <w:szCs w:val="24"/>
        </w:rPr>
        <w:t>impulan</w:t>
      </w:r>
      <w:proofErr w:type="spellEnd"/>
    </w:p>
    <w:p w:rsidR="00507F76" w:rsidRDefault="0087107A" w:rsidP="00C85B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Berdasarkan hasil penelitian yang telah dilakukan di Kabupaten Tanjung Jabung Barat</w:t>
      </w:r>
      <w:r w:rsidR="002F062F">
        <w:rPr>
          <w:rFonts w:ascii="Times New Roman" w:hAnsi="Times New Roman" w:cs="Times New Roman"/>
          <w:sz w:val="24"/>
          <w:szCs w:val="24"/>
        </w:rPr>
        <w:t xml:space="preserve"> Provinsi</w:t>
      </w:r>
      <w:r>
        <w:rPr>
          <w:rFonts w:ascii="Times New Roman" w:hAnsi="Times New Roman" w:cs="Times New Roman"/>
          <w:sz w:val="24"/>
          <w:szCs w:val="24"/>
        </w:rPr>
        <w:t xml:space="preserve"> Jambi, dapat disimpulkan bahwa</w:t>
      </w:r>
      <w:r w:rsidR="006D7D5D">
        <w:rPr>
          <w:rFonts w:ascii="Times New Roman" w:hAnsi="Times New Roman" w:cs="Times New Roman"/>
          <w:sz w:val="24"/>
          <w:szCs w:val="24"/>
        </w:rPr>
        <w:t xml:space="preserve"> kearifan lokal</w:t>
      </w:r>
      <w:r w:rsidR="002F062F">
        <w:rPr>
          <w:rFonts w:ascii="Times New Roman" w:hAnsi="Times New Roman" w:cs="Times New Roman"/>
          <w:sz w:val="24"/>
          <w:szCs w:val="24"/>
        </w:rPr>
        <w:t xml:space="preserve"> Taman Nasional Bukit Tiga Puluh terdiri dari</w:t>
      </w:r>
      <w:r w:rsidR="006D7D5D">
        <w:rPr>
          <w:rFonts w:ascii="Times New Roman" w:hAnsi="Times New Roman" w:cs="Times New Roman"/>
          <w:sz w:val="24"/>
          <w:szCs w:val="24"/>
        </w:rPr>
        <w:t xml:space="preserve"> objek Taman Nasional Bukit Tiga Puluh dan </w:t>
      </w:r>
      <w:r w:rsidR="00507F76">
        <w:rPr>
          <w:rFonts w:ascii="Times New Roman" w:hAnsi="Times New Roman" w:cs="Times New Roman"/>
          <w:sz w:val="24"/>
          <w:szCs w:val="24"/>
        </w:rPr>
        <w:t>air terjun batu granit. K</w:t>
      </w:r>
      <w:r w:rsidR="002F062F">
        <w:rPr>
          <w:rFonts w:ascii="Times New Roman" w:hAnsi="Times New Roman" w:cs="Times New Roman"/>
          <w:sz w:val="24"/>
          <w:szCs w:val="24"/>
        </w:rPr>
        <w:t xml:space="preserve">earifan lokal </w:t>
      </w:r>
      <w:r w:rsidR="006D7D5D">
        <w:rPr>
          <w:rFonts w:ascii="Times New Roman" w:hAnsi="Times New Roman" w:cs="Times New Roman"/>
          <w:sz w:val="24"/>
          <w:szCs w:val="24"/>
        </w:rPr>
        <w:t>Desa Sri Agung terdiri dari</w:t>
      </w:r>
      <w:r w:rsidR="002F062F">
        <w:rPr>
          <w:rFonts w:ascii="Times New Roman" w:hAnsi="Times New Roman" w:cs="Times New Roman"/>
          <w:sz w:val="24"/>
          <w:szCs w:val="24"/>
        </w:rPr>
        <w:t xml:space="preserve"> objek saw</w:t>
      </w:r>
      <w:r w:rsidR="00507F76">
        <w:rPr>
          <w:rFonts w:ascii="Times New Roman" w:hAnsi="Times New Roman" w:cs="Times New Roman"/>
          <w:sz w:val="24"/>
          <w:szCs w:val="24"/>
        </w:rPr>
        <w:t>ah Desa Sri Agung dan DAM Suban. K</w:t>
      </w:r>
      <w:r w:rsidR="002F062F">
        <w:rPr>
          <w:rFonts w:ascii="Times New Roman" w:hAnsi="Times New Roman" w:cs="Times New Roman"/>
          <w:sz w:val="24"/>
          <w:szCs w:val="24"/>
        </w:rPr>
        <w:t>earifan lokal di pes</w:t>
      </w:r>
      <w:r w:rsidR="006D7D5D">
        <w:rPr>
          <w:rFonts w:ascii="Times New Roman" w:hAnsi="Times New Roman" w:cs="Times New Roman"/>
          <w:sz w:val="24"/>
          <w:szCs w:val="24"/>
        </w:rPr>
        <w:t>isir laut timur sumatra terdiri dari</w:t>
      </w:r>
      <w:r w:rsidR="002F062F">
        <w:rPr>
          <w:rFonts w:ascii="Times New Roman" w:hAnsi="Times New Roman" w:cs="Times New Roman"/>
          <w:sz w:val="24"/>
          <w:szCs w:val="24"/>
        </w:rPr>
        <w:t xml:space="preserve"> objek perahu, rumah panggung dan laut Timur Sumatra.</w:t>
      </w:r>
      <w:r w:rsidR="00507F76">
        <w:rPr>
          <w:rFonts w:ascii="Times New Roman" w:hAnsi="Times New Roman" w:cs="Times New Roman"/>
          <w:sz w:val="24"/>
          <w:szCs w:val="24"/>
        </w:rPr>
        <w:t xml:space="preserve"> </w:t>
      </w:r>
    </w:p>
    <w:p w:rsidR="00DC5609" w:rsidRDefault="006D7D5D" w:rsidP="00C85B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Konsep sains yang ada pada kearifan lokal Taman Nasional Bukit Tiga Puluh, kearifan lokal Desa Sri Agung, kearifan lokal di pesisir laut Timur Sumatra memiliki nilai-nilai sains yaitu ekosistem, energi mekanik,</w:t>
      </w:r>
      <w:r w:rsidR="00507F76">
        <w:rPr>
          <w:rFonts w:ascii="Times New Roman" w:hAnsi="Times New Roman" w:cs="Times New Roman"/>
          <w:sz w:val="24"/>
          <w:szCs w:val="24"/>
        </w:rPr>
        <w:t xml:space="preserve"> pengukuran, pesawat sederhana</w:t>
      </w:r>
      <w:r>
        <w:rPr>
          <w:rFonts w:ascii="Times New Roman" w:hAnsi="Times New Roman" w:cs="Times New Roman"/>
          <w:sz w:val="24"/>
          <w:szCs w:val="24"/>
        </w:rPr>
        <w:t>,</w:t>
      </w:r>
      <w:r w:rsidR="009F1358">
        <w:rPr>
          <w:rFonts w:ascii="Times New Roman" w:hAnsi="Times New Roman" w:cs="Times New Roman"/>
          <w:sz w:val="24"/>
          <w:szCs w:val="24"/>
        </w:rPr>
        <w:t xml:space="preserve"> fluida dinamis</w:t>
      </w:r>
      <w:r>
        <w:rPr>
          <w:rFonts w:ascii="Times New Roman" w:hAnsi="Times New Roman" w:cs="Times New Roman"/>
          <w:sz w:val="24"/>
          <w:szCs w:val="24"/>
        </w:rPr>
        <w:t>,</w:t>
      </w:r>
      <w:r w:rsidR="00507F76">
        <w:rPr>
          <w:rFonts w:ascii="Times New Roman" w:hAnsi="Times New Roman" w:cs="Times New Roman"/>
          <w:sz w:val="24"/>
          <w:szCs w:val="24"/>
        </w:rPr>
        <w:t xml:space="preserve"> </w:t>
      </w:r>
      <w:r w:rsidR="009F1358">
        <w:rPr>
          <w:rFonts w:ascii="Times New Roman" w:hAnsi="Times New Roman" w:cs="Times New Roman"/>
          <w:sz w:val="24"/>
          <w:szCs w:val="24"/>
        </w:rPr>
        <w:t xml:space="preserve">kesetimbangan benda tegar, pesawat sederhana, hukum newton tiga, gaya apung, gelombang, angin darat dan angin laut. </w:t>
      </w:r>
    </w:p>
    <w:p w:rsidR="007428DB" w:rsidRDefault="006D7D5D" w:rsidP="007428DB">
      <w:pPr>
        <w:tabs>
          <w:tab w:val="left" w:pos="567"/>
        </w:tabs>
        <w:spacing w:after="0" w:line="480" w:lineRule="auto"/>
        <w:jc w:val="both"/>
        <w:rPr>
          <w:rFonts w:ascii="Times New Roman" w:hAnsi="Times New Roman" w:cs="Times New Roman"/>
          <w:sz w:val="24"/>
          <w:szCs w:val="24"/>
        </w:rPr>
        <w:sectPr w:rsidR="007428DB" w:rsidSect="006B6229">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708" w:footer="708" w:gutter="0"/>
          <w:pgNumType w:start="85"/>
          <w:cols w:space="708"/>
          <w:docGrid w:linePitch="360"/>
        </w:sectPr>
      </w:pPr>
      <w:r>
        <w:rPr>
          <w:rFonts w:ascii="Times New Roman" w:hAnsi="Times New Roman" w:cs="Times New Roman"/>
          <w:sz w:val="24"/>
          <w:szCs w:val="24"/>
        </w:rPr>
        <w:tab/>
        <w:t>Kompetensi dasar yang terpetakan pada kearifan lokal Taman nasional Bukit Tiga Puluh, kearifan lokal Desa Sri Agung,</w:t>
      </w:r>
      <w:r w:rsidR="00AD2302">
        <w:rPr>
          <w:rFonts w:ascii="Times New Roman" w:hAnsi="Times New Roman" w:cs="Times New Roman"/>
          <w:sz w:val="24"/>
          <w:szCs w:val="24"/>
        </w:rPr>
        <w:t xml:space="preserve"> dan</w:t>
      </w:r>
      <w:r>
        <w:rPr>
          <w:rFonts w:ascii="Times New Roman" w:hAnsi="Times New Roman" w:cs="Times New Roman"/>
          <w:sz w:val="24"/>
          <w:szCs w:val="24"/>
        </w:rPr>
        <w:t xml:space="preserve"> kearifan lokal di pesisir laut Timur Sumatra yaitu terdiri dari KD </w:t>
      </w:r>
      <w:r w:rsidR="00AD2302" w:rsidRPr="00AD2302">
        <w:rPr>
          <w:rFonts w:ascii="Times New Roman" w:hAnsi="Times New Roman" w:cs="Times New Roman"/>
          <w:color w:val="000000" w:themeColor="text1"/>
          <w:sz w:val="24"/>
          <w:szCs w:val="24"/>
        </w:rPr>
        <w:t xml:space="preserve">3.1 menerapkan konsep pengukuran berbagai besaran dengan menggunakan satuan standar (baku), KD </w:t>
      </w:r>
      <w:r w:rsidR="00AD2302" w:rsidRPr="00AD2302">
        <w:rPr>
          <w:rFonts w:ascii="Times New Roman" w:hAnsi="Times New Roman" w:cs="Times New Roman"/>
          <w:sz w:val="24"/>
          <w:szCs w:val="24"/>
        </w:rPr>
        <w:t>3.2 Menganalisis gerak lurus, pengaruh gaya terhadap gerak berdasarkan Hukum Newton, dan penerapannya pada gerak benda dan gerak makhluk hidup,</w:t>
      </w:r>
      <w:r w:rsidR="006B6229">
        <w:rPr>
          <w:rFonts w:ascii="Times New Roman" w:hAnsi="Times New Roman" w:cs="Times New Roman"/>
          <w:sz w:val="24"/>
          <w:szCs w:val="24"/>
        </w:rPr>
        <w:t xml:space="preserve"> </w:t>
      </w:r>
      <w:r w:rsidR="006B6229" w:rsidRPr="00AD2302">
        <w:rPr>
          <w:rFonts w:ascii="Times New Roman" w:hAnsi="Times New Roman" w:cs="Times New Roman"/>
          <w:sz w:val="24"/>
          <w:szCs w:val="24"/>
        </w:rPr>
        <w:t>KD 3.3</w:t>
      </w:r>
      <w:r w:rsidR="006B6229" w:rsidRPr="00AD2302">
        <w:rPr>
          <w:rFonts w:ascii="Times New Roman" w:hAnsi="Times New Roman" w:cs="Times New Roman"/>
          <w:sz w:val="24"/>
          <w:szCs w:val="24"/>
          <w:lang w:val="en-GB"/>
        </w:rPr>
        <w:t xml:space="preserve"> </w:t>
      </w:r>
      <w:r w:rsidR="006B6229" w:rsidRPr="00AD2302">
        <w:rPr>
          <w:rFonts w:ascii="Times New Roman" w:hAnsi="Times New Roman" w:cs="Times New Roman"/>
          <w:sz w:val="24"/>
          <w:szCs w:val="24"/>
        </w:rPr>
        <w:t>Menjelaskan konsep usaha, pesawat sederhana, dan penerapannya dalam kehidupan sehari-hari termasuk kerja otot pada struktur rangka manusia,</w:t>
      </w:r>
      <w:r w:rsidR="006B6229">
        <w:rPr>
          <w:rFonts w:ascii="Times New Roman" w:hAnsi="Times New Roman" w:cs="Times New Roman"/>
          <w:sz w:val="24"/>
          <w:szCs w:val="24"/>
        </w:rPr>
        <w:t xml:space="preserve"> </w:t>
      </w:r>
      <w:r w:rsidR="006B6229" w:rsidRPr="00AD2302">
        <w:rPr>
          <w:rFonts w:ascii="Times New Roman" w:hAnsi="Times New Roman" w:cs="Times New Roman"/>
          <w:sz w:val="24"/>
          <w:szCs w:val="24"/>
        </w:rPr>
        <w:t>KD 3.5 Menganalisis konsep energy, berbagai sumber energy,</w:t>
      </w:r>
      <w:r w:rsidR="006B6229">
        <w:rPr>
          <w:rFonts w:ascii="Times New Roman" w:hAnsi="Times New Roman" w:cs="Times New Roman"/>
          <w:sz w:val="24"/>
          <w:szCs w:val="24"/>
        </w:rPr>
        <w:t xml:space="preserve"> dan perubahan bentuk energy dalam kehidupan </w:t>
      </w:r>
    </w:p>
    <w:p w:rsidR="00AD2302" w:rsidRDefault="00AD2302" w:rsidP="00C85B56">
      <w:pPr>
        <w:tabs>
          <w:tab w:val="left" w:pos="567"/>
        </w:tabs>
        <w:spacing w:after="0" w:line="480" w:lineRule="auto"/>
        <w:jc w:val="both"/>
        <w:rPr>
          <w:rFonts w:ascii="Times New Roman" w:hAnsi="Times New Roman" w:cs="Times New Roman"/>
          <w:sz w:val="24"/>
          <w:szCs w:val="24"/>
        </w:rPr>
      </w:pPr>
      <w:r w:rsidRPr="00AD2302">
        <w:rPr>
          <w:rFonts w:ascii="Times New Roman" w:hAnsi="Times New Roman" w:cs="Times New Roman"/>
          <w:sz w:val="24"/>
          <w:szCs w:val="24"/>
        </w:rPr>
        <w:lastRenderedPageBreak/>
        <w:t xml:space="preserve">sehari-hari termasuk fotosintesis, KD </w:t>
      </w:r>
      <w:r w:rsidRPr="00AD2302">
        <w:rPr>
          <w:rFonts w:ascii="Times New Roman" w:eastAsia="Times New Roman" w:hAnsi="Times New Roman" w:cs="Times New Roman"/>
          <w:color w:val="000000" w:themeColor="text1"/>
          <w:sz w:val="24"/>
          <w:szCs w:val="24"/>
        </w:rPr>
        <w:t>3.8 Menganalisis terjadinya pencemaran lingkungan dan dampaknya bagi ekosistem, KD</w:t>
      </w:r>
      <w:r w:rsidRPr="00AD2302">
        <w:rPr>
          <w:rFonts w:ascii="Times New Roman" w:hAnsi="Times New Roman" w:cs="Times New Roman"/>
          <w:sz w:val="24"/>
          <w:szCs w:val="24"/>
        </w:rPr>
        <w:t xml:space="preserve"> </w:t>
      </w:r>
      <w:r w:rsidR="006D7D5D" w:rsidRPr="00AD2302">
        <w:rPr>
          <w:rFonts w:ascii="Times New Roman" w:eastAsia="Times New Roman" w:hAnsi="Times New Roman" w:cs="Times New Roman"/>
          <w:color w:val="000000" w:themeColor="text1"/>
          <w:sz w:val="24"/>
          <w:szCs w:val="24"/>
        </w:rPr>
        <w:t xml:space="preserve">3.8 Menganalisis terjadinya pencemaran lingkungan dan dampaknya bagi ekosistem, KD </w:t>
      </w:r>
      <w:r w:rsidRPr="00AD2302">
        <w:rPr>
          <w:rFonts w:ascii="Times New Roman" w:hAnsi="Times New Roman" w:cs="Times New Roman"/>
          <w:sz w:val="24"/>
          <w:szCs w:val="24"/>
        </w:rPr>
        <w:t>3.11 Menganalisis konsep getaran, gelombang, dan bunyi dalam kehidupan sehari-hari termasuk sistem pendengaran manusia dan sistem sonar pada hewan, dan KD 3.11 Menganalisis sistem tata surya, rotasi dan revolusi bumi, rotasi dan revolusi bulan, serta dampaknya bagi kehidupan dibumi.</w:t>
      </w:r>
    </w:p>
    <w:p w:rsidR="00C85B56" w:rsidRDefault="00C85B56" w:rsidP="00C85B56">
      <w:pPr>
        <w:spacing w:after="0" w:line="480" w:lineRule="auto"/>
        <w:jc w:val="both"/>
        <w:rPr>
          <w:rFonts w:ascii="Times New Roman" w:hAnsi="Times New Roman" w:cs="Times New Roman"/>
          <w:sz w:val="24"/>
          <w:szCs w:val="24"/>
        </w:rPr>
      </w:pPr>
    </w:p>
    <w:p w:rsidR="00C85B56" w:rsidRPr="00E804DE" w:rsidRDefault="00C85B56" w:rsidP="00C85B56">
      <w:pPr>
        <w:pStyle w:val="ListParagraph"/>
        <w:numPr>
          <w:ilvl w:val="1"/>
          <w:numId w:val="3"/>
        </w:numPr>
        <w:spacing w:after="0" w:line="480" w:lineRule="auto"/>
        <w:ind w:left="567" w:hanging="567"/>
        <w:jc w:val="both"/>
        <w:rPr>
          <w:rFonts w:ascii="Times New Roman" w:hAnsi="Times New Roman"/>
          <w:b/>
          <w:sz w:val="24"/>
          <w:szCs w:val="24"/>
        </w:rPr>
      </w:pPr>
      <w:proofErr w:type="spellStart"/>
      <w:r>
        <w:rPr>
          <w:rFonts w:ascii="Times New Roman" w:hAnsi="Times New Roman"/>
          <w:b/>
          <w:sz w:val="24"/>
          <w:szCs w:val="24"/>
        </w:rPr>
        <w:t>Implikasi</w:t>
      </w:r>
      <w:proofErr w:type="spellEnd"/>
    </w:p>
    <w:p w:rsidR="00C85B56" w:rsidRDefault="00C85B56" w:rsidP="00C85B56">
      <w:pPr>
        <w:spacing w:after="0" w:line="480" w:lineRule="auto"/>
        <w:ind w:firstLine="567"/>
        <w:jc w:val="both"/>
        <w:rPr>
          <w:rFonts w:ascii="Times New Roman" w:hAnsi="Times New Roman"/>
          <w:sz w:val="24"/>
          <w:szCs w:val="24"/>
        </w:rPr>
      </w:pPr>
      <w:r>
        <w:rPr>
          <w:rFonts w:ascii="Times New Roman" w:hAnsi="Times New Roman"/>
          <w:sz w:val="24"/>
          <w:szCs w:val="24"/>
        </w:rPr>
        <w:t>Kesimpulan tersebut menimbulkan implikasi, implikasi yang ditimbulkan yaitu:</w:t>
      </w:r>
    </w:p>
    <w:p w:rsidR="00C85B56" w:rsidRDefault="00C85B56" w:rsidP="007428DB">
      <w:pPr>
        <w:spacing w:after="0" w:line="480" w:lineRule="auto"/>
        <w:ind w:firstLine="567"/>
        <w:jc w:val="both"/>
        <w:rPr>
          <w:rFonts w:ascii="Times New Roman" w:hAnsi="Times New Roman"/>
          <w:sz w:val="24"/>
          <w:szCs w:val="24"/>
        </w:rPr>
      </w:pPr>
      <w:r>
        <w:rPr>
          <w:rFonts w:ascii="Times New Roman" w:hAnsi="Times New Roman"/>
          <w:sz w:val="24"/>
          <w:szCs w:val="24"/>
        </w:rPr>
        <w:t>Dari implikasi teori tentang kearifan lokal masyarakat di sekitar kawasan Taman Nasional Nasional Bukit Tiga Puluh yang dikemukakan oleh beberapa ahli dan masyarakat, menekankan perlunya media untuk melestarikan budaya daerahmasyarakat setempat yang kaya akan nilai- nilai sains. Media dalam hal ini antara lain lembaga pendidikan pada sekolah-sekolah. Sekolah sebagai lembaga pendidikan formal berkewajiban untuk turut serta dalam melestarikan dan memperkenalkan budaya daerah kepada generasi muda/siswa, dengan demikian budaya daerah yang kaya akan nilai-nilai sains tidak terkikis dan hilang oleh derasnya arus globalisasi saat ini.</w:t>
      </w:r>
    </w:p>
    <w:p w:rsidR="00AD2302" w:rsidRDefault="00C85B56" w:rsidP="00C85B56">
      <w:pPr>
        <w:spacing w:after="0" w:line="480" w:lineRule="auto"/>
        <w:ind w:firstLine="567"/>
        <w:jc w:val="both"/>
        <w:rPr>
          <w:rFonts w:ascii="Times New Roman" w:hAnsi="Times New Roman"/>
          <w:sz w:val="24"/>
          <w:szCs w:val="24"/>
        </w:rPr>
      </w:pPr>
      <w:r>
        <w:rPr>
          <w:rFonts w:ascii="Times New Roman" w:hAnsi="Times New Roman"/>
          <w:sz w:val="24"/>
          <w:szCs w:val="24"/>
        </w:rPr>
        <w:t xml:space="preserve">Pada implikasi praktis penerapan nilai-nilai sains kearifan lokal masyarakat di sekitar kawasan Taman Nasional Bukit Tiga Puluh dalam pembelajaran IPA di SMP dilakukan dengan menambahkan pada Konsep Dasar (KD) yang dikembangkan dalam silabus pembelajaran IPA dan nilai-nilai kearifan lokal di </w:t>
      </w:r>
      <w:r>
        <w:rPr>
          <w:rFonts w:ascii="Times New Roman" w:hAnsi="Times New Roman"/>
          <w:sz w:val="24"/>
          <w:szCs w:val="24"/>
        </w:rPr>
        <w:lastRenderedPageBreak/>
        <w:t>dalam perumusan KD pembelajaran, pengembangan materi ajar, penggunaan media, sumber belajar dan evaluasi belajar.</w:t>
      </w:r>
    </w:p>
    <w:p w:rsidR="00C85B56" w:rsidRPr="00C85B56" w:rsidRDefault="00C85B56" w:rsidP="00C85B56">
      <w:pPr>
        <w:spacing w:after="0" w:line="480" w:lineRule="auto"/>
        <w:ind w:firstLine="567"/>
        <w:jc w:val="both"/>
        <w:rPr>
          <w:rFonts w:ascii="Times New Roman" w:hAnsi="Times New Roman"/>
          <w:sz w:val="24"/>
          <w:szCs w:val="24"/>
        </w:rPr>
      </w:pPr>
    </w:p>
    <w:p w:rsidR="00AD2302" w:rsidRPr="00B07B2E" w:rsidRDefault="00AD2302" w:rsidP="00C85B56">
      <w:pPr>
        <w:pStyle w:val="ListParagraph"/>
        <w:numPr>
          <w:ilvl w:val="1"/>
          <w:numId w:val="3"/>
        </w:numPr>
        <w:spacing w:after="0" w:line="480" w:lineRule="auto"/>
        <w:ind w:left="567" w:hanging="567"/>
        <w:jc w:val="both"/>
        <w:rPr>
          <w:rFonts w:ascii="Times New Roman" w:hAnsi="Times New Roman" w:cs="Times New Roman"/>
          <w:b/>
          <w:sz w:val="24"/>
          <w:szCs w:val="24"/>
        </w:rPr>
      </w:pPr>
      <w:r w:rsidRPr="00B07B2E">
        <w:rPr>
          <w:rFonts w:ascii="Times New Roman" w:hAnsi="Times New Roman" w:cs="Times New Roman"/>
          <w:b/>
          <w:sz w:val="24"/>
          <w:szCs w:val="24"/>
        </w:rPr>
        <w:t xml:space="preserve"> Saran</w:t>
      </w:r>
    </w:p>
    <w:p w:rsidR="00952CFD" w:rsidRDefault="00952CFD" w:rsidP="00C85B5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Untuk Penelitian selanjutnya diharapkan lebih mendalam penjelasan nilai sains pada setiap objek kearifan lokal Taman Nasional Bukit Tiga Puluh, kearifan lokal Desa Sri Agung, kearifan lokal di pesisir laut Timur Sumatra.</w:t>
      </w:r>
    </w:p>
    <w:p w:rsidR="00AD2302" w:rsidRDefault="00AD2302" w:rsidP="00C85B56">
      <w:pPr>
        <w:spacing w:after="0" w:line="480" w:lineRule="auto"/>
        <w:ind w:firstLine="567"/>
        <w:jc w:val="both"/>
        <w:rPr>
          <w:rFonts w:ascii="Times New Roman" w:hAnsi="Times New Roman" w:cs="Times New Roman"/>
          <w:sz w:val="24"/>
          <w:szCs w:val="24"/>
        </w:rPr>
      </w:pPr>
      <w:r w:rsidRPr="00DC5609">
        <w:rPr>
          <w:rFonts w:ascii="Times New Roman" w:hAnsi="Times New Roman" w:cs="Times New Roman"/>
          <w:sz w:val="24"/>
          <w:szCs w:val="24"/>
        </w:rPr>
        <w:t>Setelah dilakukan penelitian diharapkan dari data</w:t>
      </w:r>
      <w:r>
        <w:rPr>
          <w:rFonts w:ascii="Times New Roman" w:hAnsi="Times New Roman" w:cs="Times New Roman"/>
          <w:sz w:val="24"/>
          <w:szCs w:val="24"/>
        </w:rPr>
        <w:t>-data</w:t>
      </w:r>
      <w:r w:rsidRPr="00DC5609">
        <w:rPr>
          <w:rFonts w:ascii="Times New Roman" w:hAnsi="Times New Roman" w:cs="Times New Roman"/>
          <w:sz w:val="24"/>
          <w:szCs w:val="24"/>
        </w:rPr>
        <w:t xml:space="preserve"> yang </w:t>
      </w:r>
      <w:r>
        <w:rPr>
          <w:rFonts w:ascii="Times New Roman" w:hAnsi="Times New Roman" w:cs="Times New Roman"/>
          <w:sz w:val="24"/>
          <w:szCs w:val="24"/>
        </w:rPr>
        <w:t xml:space="preserve">telah </w:t>
      </w:r>
      <w:r w:rsidRPr="00DC5609">
        <w:rPr>
          <w:rFonts w:ascii="Times New Roman" w:hAnsi="Times New Roman" w:cs="Times New Roman"/>
          <w:sz w:val="24"/>
          <w:szCs w:val="24"/>
        </w:rPr>
        <w:t xml:space="preserve">didapatkan </w:t>
      </w:r>
      <w:r>
        <w:rPr>
          <w:rFonts w:ascii="Times New Roman" w:hAnsi="Times New Roman" w:cs="Times New Roman"/>
          <w:sz w:val="24"/>
          <w:szCs w:val="24"/>
        </w:rPr>
        <w:t xml:space="preserve"> bisa </w:t>
      </w:r>
      <w:r w:rsidRPr="00DC5609">
        <w:rPr>
          <w:rFonts w:ascii="Times New Roman" w:hAnsi="Times New Roman" w:cs="Times New Roman"/>
          <w:sz w:val="24"/>
          <w:szCs w:val="24"/>
        </w:rPr>
        <w:t>menjadi pedoman dan acuan untuk penelitian selanjutnya dalam upaya mengembangakan menja</w:t>
      </w:r>
      <w:r>
        <w:rPr>
          <w:rFonts w:ascii="Times New Roman" w:hAnsi="Times New Roman" w:cs="Times New Roman"/>
          <w:sz w:val="24"/>
          <w:szCs w:val="24"/>
        </w:rPr>
        <w:t xml:space="preserve">di bahan ajar sains (buku, </w:t>
      </w:r>
      <w:r w:rsidRPr="00DC5609">
        <w:rPr>
          <w:rFonts w:ascii="Times New Roman" w:hAnsi="Times New Roman" w:cs="Times New Roman"/>
          <w:sz w:val="24"/>
          <w:szCs w:val="24"/>
        </w:rPr>
        <w:t>e-book,</w:t>
      </w:r>
      <w:r>
        <w:rPr>
          <w:rFonts w:ascii="Times New Roman" w:hAnsi="Times New Roman" w:cs="Times New Roman"/>
          <w:sz w:val="24"/>
          <w:szCs w:val="24"/>
        </w:rPr>
        <w:t xml:space="preserve"> LKS</w:t>
      </w:r>
      <w:r w:rsidRPr="00DC5609">
        <w:rPr>
          <w:rFonts w:ascii="Times New Roman" w:hAnsi="Times New Roman" w:cs="Times New Roman"/>
          <w:sz w:val="24"/>
          <w:szCs w:val="24"/>
        </w:rPr>
        <w:t xml:space="preserve"> dan web</w:t>
      </w:r>
      <w:r w:rsidRPr="00DC5609">
        <w:rPr>
          <w:rFonts w:ascii="Times New Roman" w:hAnsi="Times New Roman" w:cs="Times New Roman"/>
          <w:sz w:val="24"/>
          <w:szCs w:val="24"/>
          <w:lang w:val="en-US"/>
        </w:rPr>
        <w:t>)</w:t>
      </w:r>
      <w:r>
        <w:rPr>
          <w:rFonts w:ascii="Times New Roman" w:hAnsi="Times New Roman" w:cs="Times New Roman"/>
          <w:sz w:val="24"/>
          <w:szCs w:val="24"/>
        </w:rPr>
        <w:t xml:space="preserve"> berbasis kearifan lokal</w:t>
      </w:r>
      <w:r w:rsidRPr="00DC5609">
        <w:rPr>
          <w:rFonts w:ascii="Times New Roman" w:hAnsi="Times New Roman" w:cs="Times New Roman"/>
          <w:sz w:val="24"/>
          <w:szCs w:val="24"/>
        </w:rPr>
        <w:t>.</w:t>
      </w:r>
    </w:p>
    <w:p w:rsidR="0087107A" w:rsidRPr="00AD2302" w:rsidRDefault="0087107A" w:rsidP="00C85B56">
      <w:pPr>
        <w:tabs>
          <w:tab w:val="left" w:pos="1389"/>
        </w:tabs>
        <w:spacing w:after="0" w:line="480" w:lineRule="auto"/>
        <w:rPr>
          <w:rFonts w:ascii="Times New Roman" w:hAnsi="Times New Roman" w:cs="Times New Roman"/>
          <w:sz w:val="24"/>
          <w:szCs w:val="24"/>
        </w:rPr>
      </w:pPr>
    </w:p>
    <w:sectPr w:rsidR="0087107A" w:rsidRPr="00AD2302" w:rsidSect="0087107A">
      <w:headerReference w:type="default" r:id="rId14"/>
      <w:footerReference w:type="default" r:id="rId15"/>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43" w:rsidRDefault="009C4943" w:rsidP="00B67FBE">
      <w:pPr>
        <w:spacing w:after="0" w:line="240" w:lineRule="auto"/>
      </w:pPr>
      <w:r>
        <w:separator/>
      </w:r>
    </w:p>
  </w:endnote>
  <w:endnote w:type="continuationSeparator" w:id="0">
    <w:p w:rsidR="009C4943" w:rsidRDefault="009C4943" w:rsidP="00B6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96" w:rsidRDefault="00032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68482"/>
      <w:docPartObj>
        <w:docPartGallery w:val="Page Numbers (Bottom of Page)"/>
        <w:docPartUnique/>
      </w:docPartObj>
    </w:sdtPr>
    <w:sdtEndPr>
      <w:rPr>
        <w:noProof/>
      </w:rPr>
    </w:sdtEndPr>
    <w:sdtContent>
      <w:p w:rsidR="007428DB" w:rsidRDefault="007428DB">
        <w:pPr>
          <w:pStyle w:val="Footer"/>
          <w:jc w:val="center"/>
        </w:pPr>
        <w:r w:rsidRPr="007428DB">
          <w:rPr>
            <w:rFonts w:ascii="Times New Roman" w:hAnsi="Times New Roman" w:cs="Times New Roman"/>
            <w:sz w:val="24"/>
            <w:szCs w:val="24"/>
          </w:rPr>
          <w:fldChar w:fldCharType="begin"/>
        </w:r>
        <w:r w:rsidRPr="007428DB">
          <w:rPr>
            <w:rFonts w:ascii="Times New Roman" w:hAnsi="Times New Roman" w:cs="Times New Roman"/>
            <w:sz w:val="24"/>
            <w:szCs w:val="24"/>
          </w:rPr>
          <w:instrText xml:space="preserve"> PAGE   \* MERGEFORMAT </w:instrText>
        </w:r>
        <w:r w:rsidRPr="007428DB">
          <w:rPr>
            <w:rFonts w:ascii="Times New Roman" w:hAnsi="Times New Roman" w:cs="Times New Roman"/>
            <w:sz w:val="24"/>
            <w:szCs w:val="24"/>
          </w:rPr>
          <w:fldChar w:fldCharType="separate"/>
        </w:r>
        <w:r w:rsidR="006B6229">
          <w:rPr>
            <w:rFonts w:ascii="Times New Roman" w:hAnsi="Times New Roman" w:cs="Times New Roman"/>
            <w:noProof/>
            <w:sz w:val="24"/>
            <w:szCs w:val="24"/>
          </w:rPr>
          <w:t>85</w:t>
        </w:r>
        <w:r w:rsidRPr="007428DB">
          <w:rPr>
            <w:rFonts w:ascii="Times New Roman" w:hAnsi="Times New Roman" w:cs="Times New Roman"/>
            <w:noProof/>
            <w:sz w:val="24"/>
            <w:szCs w:val="24"/>
          </w:rPr>
          <w:fldChar w:fldCharType="end"/>
        </w:r>
      </w:p>
    </w:sdtContent>
  </w:sdt>
  <w:p w:rsidR="007428DB" w:rsidRDefault="007428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96" w:rsidRDefault="00032A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DB" w:rsidRDefault="00742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43" w:rsidRDefault="009C4943" w:rsidP="00B67FBE">
      <w:pPr>
        <w:spacing w:after="0" w:line="240" w:lineRule="auto"/>
      </w:pPr>
      <w:r>
        <w:separator/>
      </w:r>
    </w:p>
  </w:footnote>
  <w:footnote w:type="continuationSeparator" w:id="0">
    <w:p w:rsidR="009C4943" w:rsidRDefault="009C4943" w:rsidP="00B67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96" w:rsidRDefault="00032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BE" w:rsidRPr="00B67FBE" w:rsidRDefault="00B67FBE" w:rsidP="00555F5E">
    <w:pPr>
      <w:pStyle w:val="Header"/>
      <w:jc w:val="center"/>
      <w:rPr>
        <w:rFonts w:ascii="Times New Roman" w:hAnsi="Times New Roman" w:cs="Times New Roman"/>
        <w:sz w:val="24"/>
        <w:szCs w:val="24"/>
      </w:rPr>
    </w:pPr>
  </w:p>
  <w:p w:rsidR="00B67FBE" w:rsidRDefault="00B67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96" w:rsidRDefault="00032A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570075"/>
      <w:docPartObj>
        <w:docPartGallery w:val="Page Numbers (Top of Page)"/>
        <w:docPartUnique/>
      </w:docPartObj>
    </w:sdtPr>
    <w:sdtEndPr>
      <w:rPr>
        <w:rFonts w:ascii="Times New Roman" w:hAnsi="Times New Roman" w:cs="Times New Roman"/>
        <w:noProof/>
        <w:sz w:val="24"/>
        <w:szCs w:val="24"/>
      </w:rPr>
    </w:sdtEndPr>
    <w:sdtContent>
      <w:p w:rsidR="007428DB" w:rsidRPr="007428DB" w:rsidRDefault="007428DB">
        <w:pPr>
          <w:pStyle w:val="Header"/>
          <w:jc w:val="right"/>
          <w:rPr>
            <w:rFonts w:ascii="Times New Roman" w:hAnsi="Times New Roman" w:cs="Times New Roman"/>
            <w:sz w:val="24"/>
            <w:szCs w:val="24"/>
          </w:rPr>
        </w:pPr>
        <w:r w:rsidRPr="007428DB">
          <w:rPr>
            <w:rFonts w:ascii="Times New Roman" w:hAnsi="Times New Roman" w:cs="Times New Roman"/>
            <w:sz w:val="24"/>
            <w:szCs w:val="24"/>
          </w:rPr>
          <w:fldChar w:fldCharType="begin"/>
        </w:r>
        <w:r w:rsidRPr="007428DB">
          <w:rPr>
            <w:rFonts w:ascii="Times New Roman" w:hAnsi="Times New Roman" w:cs="Times New Roman"/>
            <w:sz w:val="24"/>
            <w:szCs w:val="24"/>
          </w:rPr>
          <w:instrText xml:space="preserve"> PAGE   \* MERGEFORMAT </w:instrText>
        </w:r>
        <w:r w:rsidRPr="007428DB">
          <w:rPr>
            <w:rFonts w:ascii="Times New Roman" w:hAnsi="Times New Roman" w:cs="Times New Roman"/>
            <w:sz w:val="24"/>
            <w:szCs w:val="24"/>
          </w:rPr>
          <w:fldChar w:fldCharType="separate"/>
        </w:r>
        <w:r w:rsidR="006B6229">
          <w:rPr>
            <w:rFonts w:ascii="Times New Roman" w:hAnsi="Times New Roman" w:cs="Times New Roman"/>
            <w:noProof/>
            <w:sz w:val="24"/>
            <w:szCs w:val="24"/>
          </w:rPr>
          <w:t>86</w:t>
        </w:r>
        <w:bookmarkStart w:id="0" w:name="_GoBack"/>
        <w:bookmarkEnd w:id="0"/>
        <w:r w:rsidRPr="007428DB">
          <w:rPr>
            <w:rFonts w:ascii="Times New Roman" w:hAnsi="Times New Roman" w:cs="Times New Roman"/>
            <w:noProof/>
            <w:sz w:val="24"/>
            <w:szCs w:val="24"/>
          </w:rPr>
          <w:fldChar w:fldCharType="end"/>
        </w:r>
      </w:p>
    </w:sdtContent>
  </w:sdt>
  <w:p w:rsidR="007428DB" w:rsidRDefault="00742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44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0249C1"/>
    <w:multiLevelType w:val="multilevel"/>
    <w:tmpl w:val="E6E2F8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DC2F23"/>
    <w:multiLevelType w:val="hybridMultilevel"/>
    <w:tmpl w:val="A5FC3E66"/>
    <w:lvl w:ilvl="0" w:tplc="53C6299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F7E5D"/>
    <w:multiLevelType w:val="hybridMultilevel"/>
    <w:tmpl w:val="2C5AFE4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D7053E6"/>
    <w:multiLevelType w:val="hybridMultilevel"/>
    <w:tmpl w:val="D3BA1030"/>
    <w:lvl w:ilvl="0" w:tplc="D0B0A6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7A"/>
    <w:rsid w:val="00032A96"/>
    <w:rsid w:val="00284F78"/>
    <w:rsid w:val="002F062F"/>
    <w:rsid w:val="0036040F"/>
    <w:rsid w:val="00507F76"/>
    <w:rsid w:val="00524D7A"/>
    <w:rsid w:val="00555F5E"/>
    <w:rsid w:val="005C0815"/>
    <w:rsid w:val="006531C2"/>
    <w:rsid w:val="00693B22"/>
    <w:rsid w:val="006B6229"/>
    <w:rsid w:val="006D7D5D"/>
    <w:rsid w:val="007428DB"/>
    <w:rsid w:val="0087107A"/>
    <w:rsid w:val="00952CFD"/>
    <w:rsid w:val="00964F20"/>
    <w:rsid w:val="009864A7"/>
    <w:rsid w:val="009C4943"/>
    <w:rsid w:val="009F1358"/>
    <w:rsid w:val="00AD2302"/>
    <w:rsid w:val="00B07B2E"/>
    <w:rsid w:val="00B67FBE"/>
    <w:rsid w:val="00C85B56"/>
    <w:rsid w:val="00CA09A8"/>
    <w:rsid w:val="00D67BA3"/>
    <w:rsid w:val="00DC5609"/>
    <w:rsid w:val="00ED3CE7"/>
    <w:rsid w:val="00F55B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2E"/>
    <w:pPr>
      <w:ind w:left="720"/>
      <w:contextualSpacing/>
    </w:pPr>
    <w:rPr>
      <w:lang w:val="en-US"/>
    </w:rPr>
  </w:style>
  <w:style w:type="paragraph" w:styleId="Header">
    <w:name w:val="header"/>
    <w:basedOn w:val="Normal"/>
    <w:link w:val="HeaderChar"/>
    <w:uiPriority w:val="99"/>
    <w:unhideWhenUsed/>
    <w:rsid w:val="00B67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E"/>
  </w:style>
  <w:style w:type="paragraph" w:styleId="Footer">
    <w:name w:val="footer"/>
    <w:basedOn w:val="Normal"/>
    <w:link w:val="FooterChar"/>
    <w:uiPriority w:val="99"/>
    <w:unhideWhenUsed/>
    <w:rsid w:val="00B67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E"/>
  </w:style>
  <w:style w:type="character" w:styleId="LineNumber">
    <w:name w:val="line number"/>
    <w:basedOn w:val="DefaultParagraphFont"/>
    <w:uiPriority w:val="99"/>
    <w:semiHidden/>
    <w:unhideWhenUsed/>
    <w:rsid w:val="00964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2E"/>
    <w:pPr>
      <w:ind w:left="720"/>
      <w:contextualSpacing/>
    </w:pPr>
    <w:rPr>
      <w:lang w:val="en-US"/>
    </w:rPr>
  </w:style>
  <w:style w:type="paragraph" w:styleId="Header">
    <w:name w:val="header"/>
    <w:basedOn w:val="Normal"/>
    <w:link w:val="HeaderChar"/>
    <w:uiPriority w:val="99"/>
    <w:unhideWhenUsed/>
    <w:rsid w:val="00B67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E"/>
  </w:style>
  <w:style w:type="paragraph" w:styleId="Footer">
    <w:name w:val="footer"/>
    <w:basedOn w:val="Normal"/>
    <w:link w:val="FooterChar"/>
    <w:uiPriority w:val="99"/>
    <w:unhideWhenUsed/>
    <w:rsid w:val="00B67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E"/>
  </w:style>
  <w:style w:type="character" w:styleId="LineNumber">
    <w:name w:val="line number"/>
    <w:basedOn w:val="DefaultParagraphFont"/>
    <w:uiPriority w:val="99"/>
    <w:semiHidden/>
    <w:unhideWhenUsed/>
    <w:rsid w:val="0096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2018-07-24T19:47:00Z</dcterms:created>
  <dcterms:modified xsi:type="dcterms:W3CDTF">2018-09-14T04:48:00Z</dcterms:modified>
</cp:coreProperties>
</file>