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16668" w14:textId="77777777" w:rsidR="006B30E6" w:rsidRPr="006B30E6" w:rsidRDefault="006B30E6" w:rsidP="006B30E6">
      <w:pPr>
        <w:spacing w:line="480" w:lineRule="auto"/>
        <w:jc w:val="center"/>
        <w:rPr>
          <w:rFonts w:ascii="Times New Roman" w:hAnsi="Times New Roman" w:cs="Times New Roman"/>
          <w:b/>
          <w:sz w:val="24"/>
        </w:rPr>
      </w:pPr>
      <w:r w:rsidRPr="006B30E6">
        <w:rPr>
          <w:rFonts w:ascii="Times New Roman" w:hAnsi="Times New Roman" w:cs="Times New Roman"/>
          <w:b/>
          <w:sz w:val="24"/>
        </w:rPr>
        <w:t>BAB V</w:t>
      </w:r>
    </w:p>
    <w:p w14:paraId="2FC2A449" w14:textId="77777777" w:rsidR="006B30E6" w:rsidRPr="006B30E6" w:rsidRDefault="006B30E6" w:rsidP="006B30E6">
      <w:pPr>
        <w:spacing w:after="0" w:line="480" w:lineRule="auto"/>
        <w:jc w:val="center"/>
        <w:rPr>
          <w:rFonts w:ascii="Times New Roman" w:hAnsi="Times New Roman" w:cs="Times New Roman"/>
          <w:b/>
          <w:sz w:val="24"/>
        </w:rPr>
      </w:pPr>
      <w:r w:rsidRPr="006B30E6">
        <w:rPr>
          <w:rFonts w:ascii="Times New Roman" w:hAnsi="Times New Roman" w:cs="Times New Roman"/>
          <w:b/>
          <w:sz w:val="24"/>
        </w:rPr>
        <w:t>KESIMPULAN DAN SARAN</w:t>
      </w:r>
    </w:p>
    <w:p w14:paraId="59254BC6" w14:textId="77777777" w:rsidR="006B30E6" w:rsidRPr="005768C7" w:rsidRDefault="006B30E6" w:rsidP="006B30E6">
      <w:pPr>
        <w:pStyle w:val="ListParagraph"/>
        <w:numPr>
          <w:ilvl w:val="0"/>
          <w:numId w:val="1"/>
        </w:numPr>
        <w:spacing w:after="0" w:line="480" w:lineRule="auto"/>
        <w:jc w:val="both"/>
        <w:rPr>
          <w:rFonts w:ascii="Times New Roman" w:hAnsi="Times New Roman" w:cs="Times New Roman"/>
          <w:b/>
          <w:sz w:val="24"/>
        </w:rPr>
      </w:pPr>
      <w:r w:rsidRPr="005768C7">
        <w:rPr>
          <w:rFonts w:ascii="Times New Roman" w:hAnsi="Times New Roman" w:cs="Times New Roman"/>
          <w:b/>
          <w:sz w:val="24"/>
        </w:rPr>
        <w:t>Kesimpulan</w:t>
      </w:r>
    </w:p>
    <w:p w14:paraId="06D8E12C" w14:textId="77777777" w:rsidR="006B30E6" w:rsidRDefault="006B30E6" w:rsidP="006B30E6">
      <w:pPr>
        <w:spacing w:after="0" w:line="480" w:lineRule="auto"/>
        <w:ind w:left="360" w:firstLine="360"/>
        <w:jc w:val="both"/>
        <w:rPr>
          <w:rFonts w:ascii="Times New Roman" w:hAnsi="Times New Roman" w:cs="Times New Roman"/>
          <w:sz w:val="24"/>
        </w:rPr>
      </w:pPr>
      <w:r w:rsidRPr="006B30E6">
        <w:rPr>
          <w:rFonts w:ascii="Times New Roman" w:hAnsi="Times New Roman" w:cs="Times New Roman"/>
          <w:sz w:val="24"/>
        </w:rPr>
        <w:t xml:space="preserve">Berdasarkan hasil pengolahan data penelitian sebagaimana yang telah diungkapkan </w:t>
      </w:r>
      <w:r>
        <w:rPr>
          <w:rFonts w:ascii="Times New Roman" w:hAnsi="Times New Roman" w:cs="Times New Roman"/>
          <w:sz w:val="24"/>
        </w:rPr>
        <w:t>di atas, maka bagian inti, penulis dapat mengutarakan beberapa kesimpulan dari penelitian ini sebagai berikut:</w:t>
      </w:r>
    </w:p>
    <w:p w14:paraId="2986411D" w14:textId="77777777" w:rsidR="009645C5" w:rsidRDefault="001B68ED" w:rsidP="006B30E6">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Analisis pelaksanaan model pembelajaran sentra balok di TK Kecamatan Jambi Luar Kota Kabupaten Muaro Jambi berdasarkan indikator persiapan guru berada pada kualitas “Sangat Baik” dengan hasil persentase angket mencapai 87% dan hasil persentase observasi mencapai 92 % serta hasil wawancara juga menyatakan sangat baik pada indikator persiapan guru.</w:t>
      </w:r>
    </w:p>
    <w:p w14:paraId="1E7CB84C" w14:textId="77777777" w:rsidR="001B68ED" w:rsidRDefault="00DC4883" w:rsidP="006B30E6">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 xml:space="preserve">Analisis pelaksanaan model pembelajaran sentra balok di TK Kecamatan Jambi Luar Kota Kabupaten Muaro Jambi berdasarkan indikator penataan lingkungan berada pada kualitas “Baik” dengan hasil persentase angket mencapai 84% dan hasil persentase observasi mencapai 80% serta hasil wawancara juga menyatakan baik pada indikator penataan lingkungan. </w:t>
      </w:r>
    </w:p>
    <w:p w14:paraId="31B70F61" w14:textId="77777777" w:rsidR="00DC4883" w:rsidRPr="006B30E6" w:rsidRDefault="00DC4883" w:rsidP="00DC4883">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 xml:space="preserve">Analisis pelaksanaan model pembelajaran sentra balok di TK Kecamatan Jambi Luar Kota Kabupaten Muaro Jambi berdasarkan indikator pijakan awal berada pada kualitas “ Sangat Baik” dengan hasil persentase angket mencapai 92% dan hasil persentase observasi </w:t>
      </w:r>
      <w:r>
        <w:rPr>
          <w:rFonts w:ascii="Times New Roman" w:hAnsi="Times New Roman" w:cs="Times New Roman"/>
          <w:sz w:val="24"/>
        </w:rPr>
        <w:lastRenderedPageBreak/>
        <w:t>mencapai 94% serta hasil wawancara juga menyatakan sangat baik pada indikator pijakan awal.</w:t>
      </w:r>
    </w:p>
    <w:p w14:paraId="56D5D8EC" w14:textId="77777777" w:rsidR="00DC4883" w:rsidRPr="006B30E6" w:rsidRDefault="00DC4883" w:rsidP="00DC4883">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 xml:space="preserve">Analisis pelaksanaan model pembelajaran sentra balok di TK Kecamatan Jambi Luar Kota Kabupaten Muaro Jambi berdasarkan indikator saat main balok berada pada kualitas “Sangat Baik” dengan hasil persentase angket mencapai 92% dan hasil persentase observasi mencapai 88% serta hasil wawancara juga menyatakan sangat baik pada indikator saat main balok. </w:t>
      </w:r>
    </w:p>
    <w:p w14:paraId="64EFCA05" w14:textId="77777777" w:rsidR="00DC4883" w:rsidRPr="006B30E6" w:rsidRDefault="00DC4883" w:rsidP="00DC4883">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Analisis pelaksanaan model pembelajaran sentra balok di TK Kecamatan Jambi Luar Kota Kabupaten Muaro Jambi berdasarkan indikator beres-beres berada pada kualitas “Sangat Baik” dengan hasil persentase angket mencapai 100% dan hasil persentase observasi mencapai 92% serta hasil wawancara juga menyatakan sangat baik pada indikator beres-beres.</w:t>
      </w:r>
    </w:p>
    <w:p w14:paraId="7769F1B1" w14:textId="19F42C1D" w:rsidR="00855E39" w:rsidRDefault="00DC4883" w:rsidP="002A462D">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Analisis pelaksanaan model pembelajaran sentra balok di TK Kecamatan Jambi Luar Kota Kabupaten Muaro Jambi berdasarkan indikator recalling berada pada kualitas “Baik” dengan hasil persentase angket mencapai 69% dan hasil persentase observasi mencapai 88% serta hasil wawancara juga menyatakan baik pada indikator recalling.</w:t>
      </w:r>
    </w:p>
    <w:p w14:paraId="474D1C51" w14:textId="7FA81449" w:rsidR="002A462D" w:rsidRDefault="002A462D" w:rsidP="002A462D">
      <w:pPr>
        <w:spacing w:after="0" w:line="480" w:lineRule="auto"/>
        <w:jc w:val="both"/>
        <w:rPr>
          <w:rFonts w:ascii="Times New Roman" w:hAnsi="Times New Roman" w:cs="Times New Roman"/>
          <w:sz w:val="24"/>
        </w:rPr>
      </w:pPr>
    </w:p>
    <w:p w14:paraId="6E1F2103" w14:textId="3B4270E4" w:rsidR="002A462D" w:rsidRDefault="002A462D" w:rsidP="002A462D">
      <w:pPr>
        <w:spacing w:after="0" w:line="480" w:lineRule="auto"/>
        <w:jc w:val="both"/>
        <w:rPr>
          <w:rFonts w:ascii="Times New Roman" w:hAnsi="Times New Roman" w:cs="Times New Roman"/>
          <w:sz w:val="24"/>
        </w:rPr>
      </w:pPr>
    </w:p>
    <w:p w14:paraId="7EF1BDF4" w14:textId="1B1145C2" w:rsidR="002A462D" w:rsidRDefault="002A462D" w:rsidP="002A462D">
      <w:pPr>
        <w:spacing w:after="0" w:line="480" w:lineRule="auto"/>
        <w:jc w:val="both"/>
        <w:rPr>
          <w:rFonts w:ascii="Times New Roman" w:hAnsi="Times New Roman" w:cs="Times New Roman"/>
          <w:sz w:val="24"/>
        </w:rPr>
      </w:pPr>
    </w:p>
    <w:p w14:paraId="00ADF0BB" w14:textId="77777777" w:rsidR="002A462D" w:rsidRPr="002A462D" w:rsidRDefault="002A462D" w:rsidP="002A462D">
      <w:pPr>
        <w:spacing w:after="0" w:line="480" w:lineRule="auto"/>
        <w:jc w:val="both"/>
        <w:rPr>
          <w:rFonts w:ascii="Times New Roman" w:hAnsi="Times New Roman" w:cs="Times New Roman"/>
          <w:sz w:val="24"/>
        </w:rPr>
      </w:pPr>
    </w:p>
    <w:p w14:paraId="366A190C" w14:textId="77777777" w:rsidR="00DC4883" w:rsidRDefault="00855E39" w:rsidP="00855E39">
      <w:pPr>
        <w:pStyle w:val="ListParagraph"/>
        <w:numPr>
          <w:ilvl w:val="0"/>
          <w:numId w:val="1"/>
        </w:numPr>
        <w:spacing w:after="0" w:line="480" w:lineRule="auto"/>
        <w:jc w:val="both"/>
        <w:rPr>
          <w:rFonts w:ascii="Times New Roman" w:hAnsi="Times New Roman" w:cs="Times New Roman"/>
          <w:b/>
          <w:sz w:val="24"/>
        </w:rPr>
      </w:pPr>
      <w:r w:rsidRPr="00855E39">
        <w:rPr>
          <w:rFonts w:ascii="Times New Roman" w:hAnsi="Times New Roman" w:cs="Times New Roman"/>
          <w:b/>
          <w:sz w:val="24"/>
        </w:rPr>
        <w:lastRenderedPageBreak/>
        <w:t xml:space="preserve">Saran </w:t>
      </w:r>
    </w:p>
    <w:p w14:paraId="1F4FC40B" w14:textId="77777777" w:rsidR="00855E39" w:rsidRDefault="00855E39" w:rsidP="00855E39">
      <w:pPr>
        <w:spacing w:after="0" w:line="480" w:lineRule="auto"/>
        <w:ind w:left="360" w:firstLine="720"/>
        <w:jc w:val="both"/>
        <w:rPr>
          <w:rFonts w:ascii="Times New Roman" w:hAnsi="Times New Roman" w:cs="Times New Roman"/>
          <w:sz w:val="24"/>
        </w:rPr>
      </w:pPr>
      <w:r w:rsidRPr="00855E39">
        <w:rPr>
          <w:rFonts w:ascii="Times New Roman" w:hAnsi="Times New Roman" w:cs="Times New Roman"/>
          <w:sz w:val="24"/>
        </w:rPr>
        <w:t>Berdasarkan hasil penelitian dan kesimpulan yang diperoleh maka saran penelitian pada akhir penulisan penelitian ini adalah sebagai berikut:</w:t>
      </w:r>
    </w:p>
    <w:p w14:paraId="522095F0" w14:textId="77777777" w:rsidR="00855E39" w:rsidRDefault="00855E39" w:rsidP="00855E39">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 xml:space="preserve">Pihak lembaga sekolah hendaknya lebih melengkapi </w:t>
      </w:r>
      <w:r w:rsidR="00AE4792">
        <w:rPr>
          <w:rFonts w:ascii="Times New Roman" w:hAnsi="Times New Roman" w:cs="Times New Roman"/>
          <w:sz w:val="24"/>
        </w:rPr>
        <w:t>sarana dan prasarana terutama alat permainan edukatif dalam pelaksanaan model pembelajaran sentra balok agar guru dan anak didik dapat melaksanakan prose pembelajaran lebih baik lagi.</w:t>
      </w:r>
    </w:p>
    <w:p w14:paraId="4724FE04" w14:textId="77777777" w:rsidR="00AE4792" w:rsidRDefault="007F7A01" w:rsidP="00855E39">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Guru hendaknya lebih meningkatkan lagi dalam hal penerapan pengajaran model pembelajaran sentra balok supaya dapat menciptakan suasana pembelajaran di kelas menjadi lebih menyenangkan.</w:t>
      </w:r>
    </w:p>
    <w:p w14:paraId="7131B385" w14:textId="77777777" w:rsidR="007F7A01" w:rsidRPr="00855E39" w:rsidRDefault="007F7A01" w:rsidP="00855E39">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Mahasiswa PG-PAUD, sebagai calon guru PAUD yang berkualitas hendaklah belajar dengan sungguh-sungguh dalam hal mempelajari ilmu terutama semua ilmu mengenai ke-PAUD-an di bangku perkuliahan, yang sangat dibutuhkan ketika proses penerapan di lapangan nanti. Agar dapat mencetak generasi-generasi bangsa yang terbaik.</w:t>
      </w:r>
    </w:p>
    <w:p w14:paraId="1AC0EDE1" w14:textId="77777777" w:rsidR="00855E39" w:rsidRPr="00855E39" w:rsidRDefault="00855E39" w:rsidP="00855E39">
      <w:pPr>
        <w:pStyle w:val="ListParagraph"/>
        <w:spacing w:after="0" w:line="480" w:lineRule="auto"/>
        <w:jc w:val="both"/>
        <w:rPr>
          <w:rFonts w:ascii="Times New Roman" w:hAnsi="Times New Roman" w:cs="Times New Roman"/>
          <w:sz w:val="24"/>
        </w:rPr>
      </w:pPr>
      <w:bookmarkStart w:id="0" w:name="_GoBack"/>
      <w:bookmarkEnd w:id="0"/>
    </w:p>
    <w:sectPr w:rsidR="00855E39" w:rsidRPr="00855E39" w:rsidSect="001D658A">
      <w:headerReference w:type="default" r:id="rId7"/>
      <w:footerReference w:type="default" r:id="rId8"/>
      <w:pgSz w:w="11906" w:h="16838"/>
      <w:pgMar w:top="2268" w:right="1701" w:bottom="1701" w:left="2268" w:header="709" w:footer="709" w:gutter="0"/>
      <w:pgNumType w:start="1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E24A7" w14:textId="77777777" w:rsidR="00C54C17" w:rsidRDefault="00C54C17" w:rsidP="00240FED">
      <w:pPr>
        <w:spacing w:after="0" w:line="240" w:lineRule="auto"/>
      </w:pPr>
      <w:r>
        <w:separator/>
      </w:r>
    </w:p>
  </w:endnote>
  <w:endnote w:type="continuationSeparator" w:id="0">
    <w:p w14:paraId="60E3FC47" w14:textId="77777777" w:rsidR="00C54C17" w:rsidRDefault="00C54C17" w:rsidP="0024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047A1" w14:textId="235F1CA1" w:rsidR="001D658A" w:rsidRDefault="001D658A">
    <w:pPr>
      <w:pStyle w:val="Footer"/>
      <w:jc w:val="center"/>
    </w:pPr>
  </w:p>
  <w:p w14:paraId="6ADBA6E3" w14:textId="77777777" w:rsidR="00240FED" w:rsidRDefault="0024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14895" w14:textId="77777777" w:rsidR="00C54C17" w:rsidRDefault="00C54C17" w:rsidP="00240FED">
      <w:pPr>
        <w:spacing w:after="0" w:line="240" w:lineRule="auto"/>
      </w:pPr>
      <w:r>
        <w:separator/>
      </w:r>
    </w:p>
  </w:footnote>
  <w:footnote w:type="continuationSeparator" w:id="0">
    <w:p w14:paraId="20783701" w14:textId="77777777" w:rsidR="00C54C17" w:rsidRDefault="00C54C17" w:rsidP="0024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605287"/>
      <w:docPartObj>
        <w:docPartGallery w:val="Page Numbers (Top of Page)"/>
        <w:docPartUnique/>
      </w:docPartObj>
    </w:sdtPr>
    <w:sdtEndPr>
      <w:rPr>
        <w:noProof/>
      </w:rPr>
    </w:sdtEndPr>
    <w:sdtContent>
      <w:p w14:paraId="1F752EC8" w14:textId="5BDA0CEE" w:rsidR="002A462D" w:rsidRDefault="002A462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33933C" w14:textId="77777777" w:rsidR="00240FED" w:rsidRDefault="00240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10AB5"/>
    <w:multiLevelType w:val="hybridMultilevel"/>
    <w:tmpl w:val="BC42C6BA"/>
    <w:lvl w:ilvl="0" w:tplc="9B92C2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73A072B"/>
    <w:multiLevelType w:val="hybridMultilevel"/>
    <w:tmpl w:val="49048F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4375011"/>
    <w:multiLevelType w:val="hybridMultilevel"/>
    <w:tmpl w:val="EC96BB50"/>
    <w:lvl w:ilvl="0" w:tplc="1240806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E6"/>
    <w:rsid w:val="001B68ED"/>
    <w:rsid w:val="001D658A"/>
    <w:rsid w:val="00240FED"/>
    <w:rsid w:val="002A462D"/>
    <w:rsid w:val="0055274C"/>
    <w:rsid w:val="005768C7"/>
    <w:rsid w:val="0066542F"/>
    <w:rsid w:val="006B30E6"/>
    <w:rsid w:val="007B0A39"/>
    <w:rsid w:val="007F7A01"/>
    <w:rsid w:val="00855E39"/>
    <w:rsid w:val="00901DAE"/>
    <w:rsid w:val="009645C5"/>
    <w:rsid w:val="00AE4792"/>
    <w:rsid w:val="00B74744"/>
    <w:rsid w:val="00C54C17"/>
    <w:rsid w:val="00DC4883"/>
    <w:rsid w:val="00E461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3EFD"/>
  <w15:chartTrackingRefBased/>
  <w15:docId w15:val="{1F2F2841-5AAB-464A-A0E2-150CE33D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0E6"/>
    <w:pPr>
      <w:ind w:left="720"/>
      <w:contextualSpacing/>
    </w:pPr>
  </w:style>
  <w:style w:type="paragraph" w:styleId="Header">
    <w:name w:val="header"/>
    <w:basedOn w:val="Normal"/>
    <w:link w:val="HeaderChar"/>
    <w:uiPriority w:val="99"/>
    <w:unhideWhenUsed/>
    <w:rsid w:val="00240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FED"/>
  </w:style>
  <w:style w:type="paragraph" w:styleId="Footer">
    <w:name w:val="footer"/>
    <w:basedOn w:val="Normal"/>
    <w:link w:val="FooterChar"/>
    <w:uiPriority w:val="99"/>
    <w:unhideWhenUsed/>
    <w:rsid w:val="00240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2018-11-17T10:20:00Z</cp:lastPrinted>
  <dcterms:created xsi:type="dcterms:W3CDTF">2018-08-27T11:06:00Z</dcterms:created>
  <dcterms:modified xsi:type="dcterms:W3CDTF">2018-11-17T10:21:00Z</dcterms:modified>
</cp:coreProperties>
</file>