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6A9F" w14:textId="77777777" w:rsidR="00B12277" w:rsidRPr="007526F0" w:rsidRDefault="00B12277" w:rsidP="00B12277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F0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087A1DFF" w14:textId="77777777" w:rsidR="00B12277" w:rsidRDefault="00B12277" w:rsidP="00B12277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983385"/>
      <w:r>
        <w:rPr>
          <w:rFonts w:ascii="Times New Roman" w:hAnsi="Times New Roman" w:cs="Times New Roman"/>
          <w:b/>
          <w:sz w:val="24"/>
          <w:szCs w:val="24"/>
        </w:rPr>
        <w:t>KESIMPULAN DAN SARAN</w:t>
      </w:r>
      <w:bookmarkEnd w:id="0"/>
    </w:p>
    <w:p w14:paraId="4FDD7702" w14:textId="77777777" w:rsidR="00B12277" w:rsidRDefault="00B12277" w:rsidP="00B12277">
      <w:pPr>
        <w:pStyle w:val="ListParagraph"/>
        <w:numPr>
          <w:ilvl w:val="0"/>
          <w:numId w:val="1"/>
        </w:numPr>
        <w:spacing w:line="480" w:lineRule="auto"/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Kesimpulan</w:t>
      </w:r>
    </w:p>
    <w:p w14:paraId="7E2B6A7B" w14:textId="77777777" w:rsidR="00B12277" w:rsidRDefault="00B12277" w:rsidP="00B12277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naskah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drama “Bunga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semerah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darah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karya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WS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Rendra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ditarik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A0D9F5" w14:textId="77777777" w:rsidR="00B12277" w:rsidRDefault="00B12277" w:rsidP="00B12277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Nilai-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drama </w:t>
      </w:r>
      <w:r w:rsidRPr="00271D38">
        <w:rPr>
          <w:rFonts w:ascii="Times New Roman" w:hAnsi="Times New Roman" w:cs="Times New Roman"/>
          <w:bCs/>
          <w:sz w:val="24"/>
          <w:szCs w:val="24"/>
        </w:rPr>
        <w:t xml:space="preserve">“Bunga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semerah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darah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karya</w:t>
      </w:r>
      <w:proofErr w:type="spellEnd"/>
      <w:r w:rsidRPr="00271D38">
        <w:rPr>
          <w:rFonts w:ascii="Times New Roman" w:hAnsi="Times New Roman" w:cs="Times New Roman"/>
          <w:bCs/>
          <w:sz w:val="24"/>
          <w:szCs w:val="24"/>
        </w:rPr>
        <w:t xml:space="preserve"> WS </w:t>
      </w:r>
      <w:proofErr w:type="spellStart"/>
      <w:r w:rsidRPr="00271D38">
        <w:rPr>
          <w:rFonts w:ascii="Times New Roman" w:hAnsi="Times New Roman" w:cs="Times New Roman"/>
          <w:bCs/>
          <w:sz w:val="24"/>
          <w:szCs w:val="24"/>
        </w:rPr>
        <w:t>Rendra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jawab,nilai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nasib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menolong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D66DC9" w14:textId="77777777" w:rsidR="00B12277" w:rsidRPr="000940C1" w:rsidRDefault="00B12277" w:rsidP="00B12277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Naskah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drama “Bunga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semerah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darah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karya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WS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Rendra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dijadikan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ajar di SMA Karena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09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0C1">
        <w:rPr>
          <w:rFonts w:ascii="Times New Roman" w:hAnsi="Times New Roman" w:cs="Times New Roman"/>
          <w:sz w:val="24"/>
          <w:szCs w:val="24"/>
        </w:rPr>
        <w:t xml:space="preserve">Materi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drama,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Bahasa Indonesia </w:t>
      </w:r>
      <w:r w:rsidRPr="000940C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SMA pada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 xml:space="preserve"> Fase F</w:t>
      </w:r>
      <w:r w:rsidRPr="000940C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CP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Memirsa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nonfiksi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) di media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mengapresiasi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0940C1">
        <w:rPr>
          <w:rFonts w:ascii="Times New Roman" w:hAnsi="Times New Roman" w:cs="Times New Roman"/>
          <w:sz w:val="24"/>
          <w:szCs w:val="24"/>
        </w:rPr>
        <w:t>nonfiksi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0940C1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(TP) yang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11.7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kejadian-kejadian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1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0940C1">
        <w:rPr>
          <w:rFonts w:ascii="Times New Roman" w:hAnsi="Times New Roman" w:cs="Times New Roman"/>
          <w:sz w:val="24"/>
          <w:szCs w:val="24"/>
        </w:rPr>
        <w:t xml:space="preserve"> drama.</w:t>
      </w:r>
    </w:p>
    <w:p w14:paraId="6B2834C3" w14:textId="77777777" w:rsidR="001F321A" w:rsidRDefault="001F321A"/>
    <w:sectPr w:rsidR="001F321A" w:rsidSect="00B12277">
      <w:foot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FBA9" w14:textId="77777777" w:rsidR="00010DD9" w:rsidRDefault="00010DD9" w:rsidP="00B12277">
      <w:pPr>
        <w:spacing w:after="0" w:line="240" w:lineRule="auto"/>
      </w:pPr>
      <w:r>
        <w:separator/>
      </w:r>
    </w:p>
  </w:endnote>
  <w:endnote w:type="continuationSeparator" w:id="0">
    <w:p w14:paraId="740E4C30" w14:textId="77777777" w:rsidR="00010DD9" w:rsidRDefault="00010DD9" w:rsidP="00B1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809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CC0C0" w14:textId="7DC2DBE1" w:rsidR="00B12277" w:rsidRDefault="00B122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03</w:t>
        </w:r>
      </w:p>
    </w:sdtContent>
  </w:sdt>
  <w:p w14:paraId="0FEF0F71" w14:textId="77777777" w:rsidR="00B12277" w:rsidRDefault="00B1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3AC2" w14:textId="77777777" w:rsidR="00010DD9" w:rsidRDefault="00010DD9" w:rsidP="00B12277">
      <w:pPr>
        <w:spacing w:after="0" w:line="240" w:lineRule="auto"/>
      </w:pPr>
      <w:r>
        <w:separator/>
      </w:r>
    </w:p>
  </w:footnote>
  <w:footnote w:type="continuationSeparator" w:id="0">
    <w:p w14:paraId="56CA0BB6" w14:textId="77777777" w:rsidR="00010DD9" w:rsidRDefault="00010DD9" w:rsidP="00B1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0F00"/>
    <w:multiLevelType w:val="hybridMultilevel"/>
    <w:tmpl w:val="50EE28DC"/>
    <w:lvl w:ilvl="0" w:tplc="79263472">
      <w:start w:val="5"/>
      <w:numFmt w:val="decimal"/>
      <w:lvlText w:val="%1.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04B2"/>
    <w:multiLevelType w:val="hybridMultilevel"/>
    <w:tmpl w:val="A36E5F1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77"/>
    <w:rsid w:val="00010DD9"/>
    <w:rsid w:val="001F321A"/>
    <w:rsid w:val="00B1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8544"/>
  <w15:chartTrackingRefBased/>
  <w15:docId w15:val="{E1B396FC-D90D-4FD9-98ED-424F83B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7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kepala 1,Medium Grid 1 - Accent 21,Body of text+1,Body of text+2,Body of text+3,List Paragraph11,Body of text1,kepala 11,Body of text2,kepala 12,Body of text3,kepala 13,KEPALA 3,Tabe"/>
    <w:basedOn w:val="Normal"/>
    <w:link w:val="ListParagraphChar"/>
    <w:uiPriority w:val="34"/>
    <w:qFormat/>
    <w:rsid w:val="00B1227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kepala 1 Char,Medium Grid 1 - Accent 21 Char,Body of text+1 Char,Body of text+2 Char,Body of text+3 Char,List Paragraph11 Char,Body of text1 Char,kepala 11 Char"/>
    <w:link w:val="ListParagraph"/>
    <w:uiPriority w:val="34"/>
    <w:qFormat/>
    <w:locked/>
    <w:rsid w:val="00B12277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2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27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2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27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2024-07-16T16:55:00Z</dcterms:created>
  <dcterms:modified xsi:type="dcterms:W3CDTF">2024-07-16T16:56:00Z</dcterms:modified>
</cp:coreProperties>
</file>