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8F" w:rsidRDefault="008F538F" w:rsidP="008F538F">
      <w:pPr>
        <w:pStyle w:val="Heading1"/>
      </w:pPr>
      <w:bookmarkStart w:id="0" w:name="_Toc200936341"/>
      <w:bookmarkStart w:id="1" w:name="_Toc201919633"/>
      <w:bookmarkStart w:id="2" w:name="_Toc203461503"/>
      <w:r>
        <w:t>DAFTAR PUSTAKA</w:t>
      </w:r>
      <w:bookmarkEnd w:id="0"/>
      <w:bookmarkEnd w:id="1"/>
      <w:bookmarkEnd w:id="2"/>
    </w:p>
    <w:p w:rsidR="008F538F" w:rsidRPr="001743AC" w:rsidRDefault="008F538F" w:rsidP="008F53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ARTIKEL/JURNAL</w:t>
      </w: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Admin Dishub. “Transportasi dan Bagian-bagiannya.” </w:t>
      </w:r>
      <w:r w:rsidRPr="00D36A6F">
        <w:rPr>
          <w:rFonts w:ascii="Times New Roman" w:hAnsi="Times New Roman"/>
          <w:i/>
          <w:iCs/>
          <w:sz w:val="24"/>
        </w:rPr>
        <w:t>Pemerintah Kabupaten Buleleng Dinas Perhubungan</w:t>
      </w:r>
      <w:r w:rsidRPr="00D36A6F">
        <w:rPr>
          <w:rFonts w:ascii="Times New Roman" w:hAnsi="Times New Roman"/>
          <w:sz w:val="24"/>
        </w:rPr>
        <w:t xml:space="preserve"> (blog), 10 Februari 2014. https://dishub.bulelengkab.go.id/informasi/detail/artikel/transportasi-dan-bagian-bagiannya-77.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Ahmad Subhan. “Jejaring Kebijakan Pengangkutan Batubara Di Provinsi Jambi Ditinjau Dari Perspektif Good Governance,” 2015.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———. “Jejaring Kebijakan Pengangkutan Batubara Di Provinsi Jambi Ditinjau Dari Perspektif Good Governance.” </w:t>
      </w:r>
      <w:r w:rsidRPr="00D36A6F">
        <w:rPr>
          <w:rFonts w:ascii="Times New Roman" w:hAnsi="Times New Roman"/>
          <w:i/>
          <w:iCs/>
          <w:sz w:val="24"/>
        </w:rPr>
        <w:t>Jurnal Ilmu Pemerintahan</w:t>
      </w:r>
      <w:r w:rsidRPr="00D36A6F">
        <w:rPr>
          <w:rFonts w:ascii="Times New Roman" w:hAnsi="Times New Roman"/>
          <w:sz w:val="24"/>
        </w:rPr>
        <w:t xml:space="preserve"> 1 No 1 (2017).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Ajeng Dwi Pratiwi, Idris Harahap, Vira Madhani. “Konflik Dalam Masyarakat Global.” </w:t>
      </w:r>
      <w:r w:rsidRPr="00D36A6F">
        <w:rPr>
          <w:rFonts w:ascii="Times New Roman" w:hAnsi="Times New Roman"/>
          <w:i/>
          <w:iCs/>
          <w:sz w:val="24"/>
        </w:rPr>
        <w:t>Jurnal Sosial Humaniora dan Pendidikan</w:t>
      </w:r>
      <w:r w:rsidRPr="00D36A6F">
        <w:rPr>
          <w:rFonts w:ascii="Times New Roman" w:hAnsi="Times New Roman"/>
          <w:sz w:val="24"/>
        </w:rPr>
        <w:t xml:space="preserve"> 2 No. 2 (2022): 80.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Akhir Matua Harahap. “Sejarah Pertambangan di Hulu dan Hilir Daerah Aliran Sungai Batanghari.” </w:t>
      </w:r>
      <w:r w:rsidRPr="00D36A6F">
        <w:rPr>
          <w:rFonts w:ascii="Times New Roman" w:hAnsi="Times New Roman"/>
          <w:i/>
          <w:iCs/>
          <w:sz w:val="24"/>
        </w:rPr>
        <w:t>Poestaha Depok</w:t>
      </w:r>
      <w:r w:rsidRPr="00D36A6F">
        <w:rPr>
          <w:rFonts w:ascii="Times New Roman" w:hAnsi="Times New Roman"/>
          <w:sz w:val="24"/>
        </w:rPr>
        <w:t xml:space="preserve"> (blog), 13 September2022.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Febby Febrianti dan Fransisca Winarni. “Implementasi Pelaksanaan P</w:t>
      </w:r>
      <w:r>
        <w:rPr>
          <w:rFonts w:ascii="Times New Roman" w:hAnsi="Times New Roman"/>
          <w:sz w:val="24"/>
        </w:rPr>
        <w:t>engangkutan Batubara Di Kabu</w:t>
      </w:r>
      <w:r w:rsidRPr="00D36A6F">
        <w:rPr>
          <w:rFonts w:ascii="Times New Roman" w:hAnsi="Times New Roman"/>
          <w:sz w:val="24"/>
        </w:rPr>
        <w:t>paten Batanghari.,” 2024.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“Kertas Posisi Batu Bara 2023.” </w:t>
      </w:r>
      <w:r w:rsidRPr="00D36A6F">
        <w:rPr>
          <w:rFonts w:ascii="Times New Roman" w:hAnsi="Times New Roman"/>
          <w:i/>
          <w:iCs/>
          <w:sz w:val="24"/>
        </w:rPr>
        <w:t>Wahan</w:t>
      </w:r>
      <w:r>
        <w:rPr>
          <w:rFonts w:ascii="Times New Roman" w:hAnsi="Times New Roman"/>
          <w:i/>
          <w:iCs/>
          <w:sz w:val="24"/>
        </w:rPr>
        <w:t>a</w:t>
      </w:r>
      <w:r w:rsidRPr="00D36A6F">
        <w:rPr>
          <w:rFonts w:ascii="Times New Roman" w:hAnsi="Times New Roman"/>
          <w:i/>
          <w:iCs/>
          <w:sz w:val="24"/>
        </w:rPr>
        <w:t xml:space="preserve"> Lingkungan Hidup Provinsi Jambi</w:t>
      </w:r>
      <w:r w:rsidRPr="00D36A6F">
        <w:rPr>
          <w:rFonts w:ascii="Times New Roman" w:hAnsi="Times New Roman"/>
          <w:sz w:val="24"/>
        </w:rPr>
        <w:t>, 2023.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Ferdricka Nggeboe, S.H., M.H.Neliti. “Dampak Sosial Ekonomi Penambangan Batubara.” </w:t>
      </w:r>
      <w:r w:rsidRPr="00D36A6F">
        <w:rPr>
          <w:rFonts w:ascii="Times New Roman" w:hAnsi="Times New Roman"/>
          <w:i/>
          <w:iCs/>
          <w:sz w:val="24"/>
        </w:rPr>
        <w:t>Neliti</w:t>
      </w:r>
      <w:r w:rsidRPr="00D36A6F">
        <w:rPr>
          <w:rFonts w:ascii="Times New Roman" w:hAnsi="Times New Roman"/>
          <w:sz w:val="24"/>
        </w:rPr>
        <w:t>, 2011.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Nilma Suryani, Armansyah, Hafiza Yetti. “Dampak Pertambangan Batu Bara Terhadap Kondisi Sosial Ekonomi Masyarakat Lokal di Kota Jambi.” </w:t>
      </w:r>
      <w:r w:rsidRPr="00D36A6F">
        <w:rPr>
          <w:rFonts w:ascii="Times New Roman" w:hAnsi="Times New Roman"/>
          <w:i/>
          <w:iCs/>
          <w:sz w:val="24"/>
        </w:rPr>
        <w:t>UNES Law Review</w:t>
      </w:r>
      <w:r w:rsidRPr="00D36A6F">
        <w:rPr>
          <w:rFonts w:ascii="Times New Roman" w:hAnsi="Times New Roman"/>
          <w:sz w:val="24"/>
        </w:rPr>
        <w:t xml:space="preserve"> 7 No 1 (27 September 2024).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Pradhana Wahyu Nariendra &amp; Juanita. “Implementasi Kebijakan Operasional Truk Overloading Di Provinsi Jambi.” </w:t>
      </w:r>
      <w:r w:rsidRPr="00D36A6F">
        <w:rPr>
          <w:rFonts w:ascii="Times New Roman" w:hAnsi="Times New Roman"/>
          <w:i/>
          <w:iCs/>
          <w:sz w:val="24"/>
        </w:rPr>
        <w:t>Jurnal Nasional UMP</w:t>
      </w:r>
      <w:r w:rsidRPr="00D36A6F">
        <w:rPr>
          <w:rFonts w:ascii="Times New Roman" w:hAnsi="Times New Roman"/>
          <w:sz w:val="24"/>
        </w:rPr>
        <w:t xml:space="preserve"> 24 No 1 (2023).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Christine Widyastuti, Oktaria Handayani. “Kebijaksanaan Pengelolaan Lingkungan Hidup Akibat Pemanfaatan Energi Batubara.” </w:t>
      </w:r>
      <w:r w:rsidRPr="00D36A6F">
        <w:rPr>
          <w:rFonts w:ascii="Times New Roman" w:hAnsi="Times New Roman"/>
          <w:i/>
          <w:iCs/>
          <w:sz w:val="24"/>
        </w:rPr>
        <w:t>Sekolah Tinggi Teknik PLN</w:t>
      </w:r>
      <w:r w:rsidRPr="00D36A6F">
        <w:rPr>
          <w:rFonts w:ascii="Times New Roman" w:hAnsi="Times New Roman"/>
          <w:sz w:val="24"/>
        </w:rPr>
        <w:t>, t.t.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Kurniati, Naswa Mardiyyah, M Novandra Akbar. “Dampak Lingkungan dan Sosial Dari Tambang Batu Bara di Muaro Jambi 2007-2023.” </w:t>
      </w:r>
      <w:r w:rsidRPr="00D36A6F">
        <w:rPr>
          <w:rFonts w:ascii="Times New Roman" w:hAnsi="Times New Roman"/>
          <w:i/>
          <w:iCs/>
          <w:sz w:val="24"/>
        </w:rPr>
        <w:t>Panawita: Journal of Arts, Humanities and Social Studies</w:t>
      </w:r>
      <w:r w:rsidRPr="00D36A6F">
        <w:rPr>
          <w:rFonts w:ascii="Times New Roman" w:hAnsi="Times New Roman"/>
          <w:sz w:val="24"/>
        </w:rPr>
        <w:t xml:space="preserve"> 1 No 1 (7 Desember 2024).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lastRenderedPageBreak/>
        <w:t>Lidia Murni Saruksuk, Lyany Christin Banurea, Desi Rotua Simbolon, dkk. “Presepsi Mahasiswa Ilmu Politik Angkatan 2021 Terhadap Jalan Alternative Batubara Yang Dijanjikan Oleh Gubernur Jambi,” 2024.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Universitas Andalas. “Analisis Pentingnya Tindak Hukum Dalam Penggunaan Jalan: Permasalahan Kemacetan Akibat Tambang Batu Bara Di Provinsi Jambi,” 2024.</w:t>
      </w:r>
    </w:p>
    <w:p w:rsidR="008F538F" w:rsidRPr="001743AC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Vera Gustari. “Dampak Negatif Pertambangan Bat</w:t>
      </w:r>
      <w:r>
        <w:rPr>
          <w:rFonts w:ascii="Times New Roman" w:hAnsi="Times New Roman"/>
          <w:sz w:val="24"/>
        </w:rPr>
        <w:t>u Bara Di Provinsi Jambi,” t.t.</w:t>
      </w:r>
    </w:p>
    <w:p w:rsidR="008F538F" w:rsidRPr="008F2485" w:rsidRDefault="008F538F" w:rsidP="008F53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SKRIPSI/TESIS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Amanda Ayudhia. S. “Batubara Sebagai Sumber Energi: Asal, Jenis, dan Kegunaannya,” Universitas Gadjah Mada Fakultas Teknik Pusat Kajian Sumberdaya Bumi Non-Konvensional. https://ugrg.ft.ugm.ac.id/artikel/batubara-sebagai-sumber-energi-asal-jenis-dan-kegunaannya/.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Afif Syarif. “Pengelolaan Pertambangan Batubara Dalam Penegakan Hukum Lingkungan Pasca Otonomi Daerah Di Provinsi Jambi,” 2020.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Buyud Ardiansyah. “Analisis Dampak Kemacetan Angkutan Tambang Batu Bara Terhadap Sosial Dan Ekonomi Di Kota Jambi Dalam Perspektif Mafsadah.” Universitas Jambi, 2024.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Resa Alda. “Dari Petani Karet Menjadi Buruh Tambang; Dinamika Perubahan Sosial Budaya Buruh Tambang Batu Bara (Studi Kasus: Desa Tanjung Belit, Kecamatan Jujuhan, Kabupaten Bungo, Provinsi Jambi),” 2022.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Riski Suci Wardani. “Identifikasi Jenis Bakteri Endofit Pada Tumbuhan Akasia (Acacia mangium willd.) Di Lahan Pasca Tambang Batu Bara Sebahagi Bahan Pengayaan Pratikum Mikrobiologi.” Universitas Jambi, 2019.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Rahmat Setiawan. “Pengaturan Pengangkutan Batubara Dalam Perspektif Perundang-Undangan Di Indonesia,” 2024.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Muhammad Awaludin. “Kewenangan Pemerintah Daerah Provinsi Jambi Dalam Pengelolaan Pertambangan Batubara Menurut Hukum Positif dan Siyasah Pasca Di Sahkan Perpres Nomor 55 Tahun 2022,” 2023.</w:t>
      </w:r>
    </w:p>
    <w:p w:rsidR="008F538F" w:rsidRPr="001743AC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Heri Supriawan. “Sinergitas Penegakan Hukum Terhadap Pelanggaran Angkutan Batu Bara Di Provinsi Jambi,” 2023.</w:t>
      </w:r>
    </w:p>
    <w:p w:rsidR="008F538F" w:rsidRPr="008F2485" w:rsidRDefault="008F538F" w:rsidP="008F53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CUPLIKAN VIDIO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i/>
          <w:iCs/>
          <w:sz w:val="24"/>
        </w:rPr>
        <w:t>Anggota XII DPR RI, Cek Endra Menyoroti SPBU yang Minim Di Kecamatan, Termasuk Di Jambi</w:t>
      </w:r>
      <w:r w:rsidRPr="00D36A6F">
        <w:rPr>
          <w:rFonts w:ascii="Times New Roman" w:hAnsi="Times New Roman"/>
          <w:sz w:val="24"/>
        </w:rPr>
        <w:t>. Jakarta, t.t. Diakses 12 Februari 2025.</w:t>
      </w:r>
    </w:p>
    <w:p w:rsidR="008F538F" w:rsidRPr="001743AC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i/>
          <w:iCs/>
          <w:sz w:val="24"/>
        </w:rPr>
        <w:lastRenderedPageBreak/>
        <w:t>Pemuda Suruh Truk Batu Bara Putar Balik Karena Melewati Jam Operasional</w:t>
      </w:r>
      <w:r w:rsidRPr="00D36A6F">
        <w:rPr>
          <w:rFonts w:ascii="Times New Roman" w:hAnsi="Times New Roman"/>
          <w:sz w:val="24"/>
        </w:rPr>
        <w:t>, 2023.</w:t>
      </w:r>
    </w:p>
    <w:p w:rsidR="008F538F" w:rsidRPr="008F2485" w:rsidRDefault="008F538F" w:rsidP="008F53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BUKU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Badan Pusat Statistik Provinsi Jambi. </w:t>
      </w:r>
      <w:r w:rsidRPr="00D36A6F">
        <w:rPr>
          <w:rFonts w:ascii="Times New Roman" w:hAnsi="Times New Roman"/>
          <w:i/>
          <w:iCs/>
          <w:sz w:val="24"/>
        </w:rPr>
        <w:t>Jambi Dalam Angka 2006</w:t>
      </w:r>
      <w:r w:rsidRPr="00D36A6F">
        <w:rPr>
          <w:rFonts w:ascii="Times New Roman" w:hAnsi="Times New Roman"/>
          <w:sz w:val="24"/>
        </w:rPr>
        <w:t>, 2006.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———. </w:t>
      </w:r>
      <w:r w:rsidRPr="00D36A6F">
        <w:rPr>
          <w:rFonts w:ascii="Times New Roman" w:hAnsi="Times New Roman"/>
          <w:i/>
          <w:iCs/>
          <w:sz w:val="24"/>
        </w:rPr>
        <w:t>Jambi Dalam Angka 2012</w:t>
      </w:r>
      <w:r w:rsidRPr="00D36A6F">
        <w:rPr>
          <w:rFonts w:ascii="Times New Roman" w:hAnsi="Times New Roman"/>
          <w:sz w:val="24"/>
        </w:rPr>
        <w:t>, 2012.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———. </w:t>
      </w:r>
      <w:r w:rsidRPr="00D36A6F">
        <w:rPr>
          <w:rFonts w:ascii="Times New Roman" w:hAnsi="Times New Roman"/>
          <w:i/>
          <w:iCs/>
          <w:sz w:val="24"/>
        </w:rPr>
        <w:t>Jambi Dalam Angka 2016</w:t>
      </w:r>
      <w:r w:rsidRPr="00D36A6F">
        <w:rPr>
          <w:rFonts w:ascii="Times New Roman" w:hAnsi="Times New Roman"/>
          <w:sz w:val="24"/>
        </w:rPr>
        <w:t>, 2016.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———. </w:t>
      </w:r>
      <w:r w:rsidRPr="00D36A6F">
        <w:rPr>
          <w:rFonts w:ascii="Times New Roman" w:hAnsi="Times New Roman"/>
          <w:i/>
          <w:iCs/>
          <w:sz w:val="24"/>
        </w:rPr>
        <w:t>Jambi Dalam Angka 2024</w:t>
      </w:r>
      <w:r w:rsidRPr="00D36A6F">
        <w:rPr>
          <w:rFonts w:ascii="Times New Roman" w:hAnsi="Times New Roman"/>
          <w:sz w:val="24"/>
        </w:rPr>
        <w:t>, 2024.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BPS Provinsi Jambi). </w:t>
      </w:r>
      <w:r w:rsidRPr="00D36A6F">
        <w:rPr>
          <w:rFonts w:ascii="Times New Roman" w:hAnsi="Times New Roman"/>
          <w:i/>
          <w:iCs/>
          <w:sz w:val="24"/>
        </w:rPr>
        <w:t>Provinsi Jambi Dalam Angka 2016</w:t>
      </w:r>
      <w:r w:rsidRPr="00D36A6F">
        <w:rPr>
          <w:rFonts w:ascii="Times New Roman" w:hAnsi="Times New Roman"/>
          <w:sz w:val="24"/>
        </w:rPr>
        <w:t>. Jambi, 2016.</w:t>
      </w:r>
    </w:p>
    <w:p w:rsidR="008F538F" w:rsidRDefault="008F538F" w:rsidP="008F538F">
      <w:pPr>
        <w:spacing w:after="0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Kuntowidjoyo. </w:t>
      </w:r>
      <w:r w:rsidRPr="00D36A6F">
        <w:rPr>
          <w:rFonts w:ascii="Times New Roman" w:hAnsi="Times New Roman"/>
          <w:i/>
          <w:iCs/>
          <w:sz w:val="24"/>
        </w:rPr>
        <w:t>Pengantar Ilmu Sejarah</w:t>
      </w:r>
      <w:r w:rsidRPr="00D36A6F">
        <w:rPr>
          <w:rFonts w:ascii="Times New Roman" w:hAnsi="Times New Roman"/>
          <w:sz w:val="24"/>
        </w:rPr>
        <w:t>. Yogyakarta: Penerbit Bentang, t.t.</w:t>
      </w:r>
    </w:p>
    <w:p w:rsidR="008F538F" w:rsidRPr="0076769B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Mahreni, Puspitasari, Mitha. </w:t>
      </w:r>
      <w:r w:rsidRPr="00D36A6F">
        <w:rPr>
          <w:rFonts w:ascii="Times New Roman" w:hAnsi="Times New Roman"/>
          <w:i/>
          <w:iCs/>
          <w:sz w:val="24"/>
        </w:rPr>
        <w:t>Pencucian Batu Bara</w:t>
      </w:r>
      <w:r w:rsidRPr="00D36A6F">
        <w:rPr>
          <w:rFonts w:ascii="Times New Roman" w:hAnsi="Times New Roman"/>
          <w:sz w:val="24"/>
        </w:rPr>
        <w:t>. Vol. 1. Yogyakarta: Repository UPN “Veteran” Yogyakarta, 2019. http://eprints.upnyk.ac.id/id/eprint/21706.</w:t>
      </w:r>
    </w:p>
    <w:p w:rsidR="008F538F" w:rsidRPr="00973C16" w:rsidRDefault="008F538F" w:rsidP="008F53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WAWANCARA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Wawancara </w:t>
      </w:r>
      <w:r w:rsidRPr="00D36A6F">
        <w:rPr>
          <w:rFonts w:ascii="Times New Roman" w:hAnsi="Times New Roman"/>
          <w:sz w:val="24"/>
        </w:rPr>
        <w:t>Eko M. Utomo</w:t>
      </w:r>
      <w:r>
        <w:rPr>
          <w:rFonts w:ascii="Times New Roman" w:hAnsi="Times New Roman"/>
          <w:sz w:val="24"/>
        </w:rPr>
        <w:t>, 36 tahun</w:t>
      </w:r>
      <w:r w:rsidRPr="00D36A6F">
        <w:rPr>
          <w:rFonts w:ascii="Times New Roman" w:hAnsi="Times New Roman"/>
          <w:sz w:val="24"/>
        </w:rPr>
        <w:t>. Wahana Lingkungan Provinsi Jambi, 14 Maret 2025.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Wawancara Slamet</w:t>
      </w:r>
      <w:r w:rsidRPr="00D36A6F">
        <w:rPr>
          <w:rFonts w:ascii="Times New Roman" w:hAnsi="Times New Roman"/>
          <w:sz w:val="24"/>
        </w:rPr>
        <w:t xml:space="preserve"> Riyadi</w:t>
      </w:r>
      <w:r>
        <w:rPr>
          <w:rFonts w:ascii="Times New Roman" w:hAnsi="Times New Roman"/>
          <w:sz w:val="24"/>
        </w:rPr>
        <w:t>, 27 tahun</w:t>
      </w:r>
      <w:r w:rsidRPr="00D36A6F">
        <w:rPr>
          <w:rFonts w:ascii="Times New Roman" w:hAnsi="Times New Roman"/>
          <w:sz w:val="24"/>
        </w:rPr>
        <w:t>. Pengemudi truk ekspedisi, 9 Juli 2025.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Wawancara Agus Tyassofa</w:t>
      </w:r>
      <w:r>
        <w:rPr>
          <w:rFonts w:ascii="Times New Roman" w:hAnsi="Times New Roman"/>
          <w:sz w:val="24"/>
        </w:rPr>
        <w:t>, 49 tahun</w:t>
      </w:r>
      <w:r w:rsidRPr="00D36A6F">
        <w:rPr>
          <w:rFonts w:ascii="Times New Roman" w:hAnsi="Times New Roman"/>
          <w:sz w:val="24"/>
        </w:rPr>
        <w:t>. Masyarakat Umum, 7 Juli 2025.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Wawancara Eko Hardiansyah</w:t>
      </w:r>
      <w:r>
        <w:rPr>
          <w:rFonts w:ascii="Times New Roman" w:hAnsi="Times New Roman"/>
          <w:sz w:val="24"/>
        </w:rPr>
        <w:t>, 29 tahun</w:t>
      </w:r>
      <w:r w:rsidRPr="00D36A6F">
        <w:rPr>
          <w:rFonts w:ascii="Times New Roman" w:hAnsi="Times New Roman"/>
          <w:sz w:val="24"/>
        </w:rPr>
        <w:t>. Pengemudi truk angkutan batu bara Provinsi Jambi, 8 Juli 2025.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Wawancara Herlambang Saputra, ST, MM.</w:t>
      </w:r>
      <w:r>
        <w:rPr>
          <w:rFonts w:ascii="Times New Roman" w:hAnsi="Times New Roman"/>
          <w:sz w:val="24"/>
        </w:rPr>
        <w:t>, 52 tahun.</w:t>
      </w:r>
      <w:r w:rsidRPr="00D36A6F">
        <w:rPr>
          <w:rFonts w:ascii="Times New Roman" w:hAnsi="Times New Roman"/>
          <w:sz w:val="24"/>
        </w:rPr>
        <w:t xml:space="preserve"> Dinas Perhubungan Provinsi Jambi, 16 Januari 2025.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———. Dinas Per</w:t>
      </w:r>
      <w:r>
        <w:rPr>
          <w:rFonts w:ascii="Times New Roman" w:hAnsi="Times New Roman"/>
          <w:sz w:val="24"/>
        </w:rPr>
        <w:t>hubungan Provinsi Jambi, 16 Januari</w:t>
      </w:r>
      <w:r w:rsidRPr="00D36A6F">
        <w:rPr>
          <w:rFonts w:ascii="Times New Roman" w:hAnsi="Times New Roman"/>
          <w:sz w:val="24"/>
        </w:rPr>
        <w:t xml:space="preserve"> 2025.</w:t>
      </w:r>
    </w:p>
    <w:p w:rsidR="008F538F" w:rsidRPr="0027351F" w:rsidRDefault="008F538F" w:rsidP="008F538F">
      <w:pPr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Wawancara Muhamad Agung Brimansa, S.T.</w:t>
      </w:r>
      <w:r>
        <w:rPr>
          <w:rFonts w:ascii="Times New Roman" w:hAnsi="Times New Roman"/>
          <w:sz w:val="24"/>
        </w:rPr>
        <w:t>, 35 tahun.</w:t>
      </w:r>
      <w:r w:rsidRPr="00D36A6F">
        <w:rPr>
          <w:rFonts w:ascii="Times New Roman" w:hAnsi="Times New Roman"/>
          <w:sz w:val="24"/>
        </w:rPr>
        <w:t xml:space="preserve"> Dinas Energi Sumber Daya dan Mineral, Analisis Wilayah Pertambangan, 13 Februari 2025</w:t>
      </w:r>
    </w:p>
    <w:p w:rsidR="008F538F" w:rsidRPr="008F2485" w:rsidRDefault="008F538F" w:rsidP="008F53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BERITA/KORAN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Tri</w:t>
      </w:r>
      <w:r w:rsidRPr="00D36A6F">
        <w:rPr>
          <w:rFonts w:ascii="Times New Roman" w:hAnsi="Times New Roman"/>
          <w:i/>
          <w:iCs/>
          <w:sz w:val="24"/>
        </w:rPr>
        <w:t>bun Jambi</w:t>
      </w:r>
      <w:r w:rsidRPr="00D36A6F">
        <w:rPr>
          <w:rFonts w:ascii="Times New Roman" w:hAnsi="Times New Roman"/>
          <w:sz w:val="24"/>
        </w:rPr>
        <w:t>. “Masalah Angkutan Batubara Di Provinsi Jambi.” 20 Mei 2023.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i/>
          <w:iCs/>
          <w:sz w:val="24"/>
        </w:rPr>
        <w:t>CNN Indonesia</w:t>
      </w:r>
      <w:r w:rsidRPr="00D36A6F">
        <w:rPr>
          <w:rFonts w:ascii="Times New Roman" w:hAnsi="Times New Roman"/>
          <w:sz w:val="24"/>
        </w:rPr>
        <w:t>. “Jambi Miliki Cadangan Batu Bara Yang Baru Akan Habis 100 Tahun Lagi.” 24 Oktober 2022. https://www.cnnindonesia.com/ekonomi/20221024072742-85-864388/jambi-miliki-cadangan-batu-bara-yang-baru-akan-habis-100-tahun-lagi#.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lastRenderedPageBreak/>
        <w:t xml:space="preserve">Ferdi Almunanda. “Mahasiswa Demo di Kantor Gubernur Jambi, Minta Truk Batu Bara Ditertibkan.” </w:t>
      </w:r>
      <w:r w:rsidRPr="00D36A6F">
        <w:rPr>
          <w:rFonts w:ascii="Times New Roman" w:hAnsi="Times New Roman"/>
          <w:i/>
          <w:iCs/>
          <w:sz w:val="24"/>
        </w:rPr>
        <w:t>detiknews</w:t>
      </w:r>
      <w:r w:rsidRPr="00D36A6F">
        <w:rPr>
          <w:rFonts w:ascii="Times New Roman" w:hAnsi="Times New Roman"/>
          <w:sz w:val="24"/>
        </w:rPr>
        <w:t>, 12 November 2021. https://news.detik.com/berita/d-5809195/mahasiswa-demo-di-kantor-gubernur-jambi-minta-truk-batu-bara-ditertibkan.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———. “Mahasiswa Demo Di Kantor Gubernur Jambi Minta Truk Batubara Di Tertibkan.” Detik.com, 2022. https://news.detik.com.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i/>
          <w:iCs/>
          <w:sz w:val="24"/>
        </w:rPr>
        <w:t>IMCNews.ID</w:t>
      </w:r>
      <w:r w:rsidRPr="00D36A6F">
        <w:rPr>
          <w:rFonts w:ascii="Times New Roman" w:hAnsi="Times New Roman"/>
          <w:sz w:val="24"/>
        </w:rPr>
        <w:t>. “Tambang Batu Bara di Provinsi Jambi Capai 10.332 Hektar, Paling Luas di Batanghari.” 26 Desember 2022. https://www.metrojambi.com/metro/amp/131093641/sering-dituduh-sebagai-penyebab-macet-lalu-lintas-ini-sejarah-perkembangan-batubara-di-provinsi-jambi.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i/>
          <w:iCs/>
          <w:sz w:val="24"/>
        </w:rPr>
        <w:t>IMCNews.ID</w:t>
      </w:r>
      <w:r w:rsidRPr="00D36A6F">
        <w:rPr>
          <w:rFonts w:ascii="Times New Roman" w:hAnsi="Times New Roman"/>
          <w:sz w:val="24"/>
        </w:rPr>
        <w:t>. “Tambang Batu Bara di Provinsi Jambi Capai 10.332 Hektar, Paling Luas di Batanghari.” 26 Desember 2022.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Lilik. “Ditlantas Polda Jambi mencatat sudah 39 kasus korban meninggal dunia akibat kecelakaan truk batu bara selama tahun 2022.” Tribrata.news, 7 Juli 2022. https://tribratanews.jambi.polri.go.id/humaspolda.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M Sobar Alfahri. “Mahasiswa Jambi Demo Soaal Jalur Batu Bara hingga Minyak Goreng di Kantor DPRD.” </w:t>
      </w:r>
      <w:r w:rsidRPr="00D36A6F">
        <w:rPr>
          <w:rFonts w:ascii="Times New Roman" w:hAnsi="Times New Roman"/>
          <w:i/>
          <w:iCs/>
          <w:sz w:val="24"/>
        </w:rPr>
        <w:t>Jambikita.id</w:t>
      </w:r>
      <w:r w:rsidRPr="00D36A6F">
        <w:rPr>
          <w:rFonts w:ascii="Times New Roman" w:hAnsi="Times New Roman"/>
          <w:sz w:val="24"/>
        </w:rPr>
        <w:t>, 11 April 2022. https://kumparan.com/jambikita/mahasiswa-jambi-demo-soal-jalur-batu-bara-hingga-minyak-goreng-di-kantor-dprd-1xrWIesPRxC.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———. “Warga Jambi Demo Tolak Jalan Nasional Digunakan Angkutan Batu Bara.” </w:t>
      </w:r>
      <w:r w:rsidRPr="00D36A6F">
        <w:rPr>
          <w:rFonts w:ascii="Times New Roman" w:hAnsi="Times New Roman"/>
          <w:i/>
          <w:iCs/>
          <w:sz w:val="24"/>
        </w:rPr>
        <w:t>CNN Indonesia</w:t>
      </w:r>
      <w:r w:rsidRPr="00D36A6F">
        <w:rPr>
          <w:rFonts w:ascii="Times New Roman" w:hAnsi="Times New Roman"/>
          <w:sz w:val="24"/>
        </w:rPr>
        <w:t>, 16 Februari 2023. https://www.cnnindonesia.com/nasional/20230216165716-20-914072/warga-jambi-demo-tolak-jalan-nasional-digunakan-angkutan-batu-bara.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Renold Isra Putra. “Gubernur Jambi Tetap Tegas Terhadap Angkutan Batu Bara.” </w:t>
      </w:r>
      <w:r w:rsidRPr="00D36A6F">
        <w:rPr>
          <w:rFonts w:ascii="Times New Roman" w:hAnsi="Times New Roman"/>
          <w:i/>
          <w:iCs/>
          <w:sz w:val="24"/>
        </w:rPr>
        <w:t>Radio Republik Indonesia</w:t>
      </w:r>
      <w:r w:rsidRPr="00D36A6F">
        <w:rPr>
          <w:rFonts w:ascii="Times New Roman" w:hAnsi="Times New Roman"/>
          <w:sz w:val="24"/>
        </w:rPr>
        <w:t>, 11 Januari 2024. https://www.rri.co.id/daerah/511292/gubernur-jambi-tetap-tegas-terhadap-angkutan-batu-bara.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Rizki Amalia. “AMJM Gelar Aksi 1 Juta Petisi Tolak Angkutan Batubara.” </w:t>
      </w:r>
      <w:r w:rsidRPr="00D36A6F">
        <w:rPr>
          <w:rFonts w:ascii="Times New Roman" w:hAnsi="Times New Roman"/>
          <w:i/>
          <w:iCs/>
          <w:sz w:val="24"/>
        </w:rPr>
        <w:t>Radio Republik Indonesia</w:t>
      </w:r>
      <w:r w:rsidRPr="00D36A6F">
        <w:rPr>
          <w:rFonts w:ascii="Times New Roman" w:hAnsi="Times New Roman"/>
          <w:sz w:val="24"/>
        </w:rPr>
        <w:t>, 16 Februari 2023. https://www.rri.co.id/index.php/jambi/daerah/166097/amjm-gelar-aksi-1-juta-petisi-tolak-angkutan-batubara.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Setya Novanto. “Macet Akibat Batu Bara, Jarak Tempuh Jambi-Kerinci 30 Jam.” </w:t>
      </w:r>
      <w:r w:rsidRPr="00D36A6F">
        <w:rPr>
          <w:rFonts w:ascii="Times New Roman" w:hAnsi="Times New Roman"/>
          <w:i/>
          <w:iCs/>
          <w:sz w:val="24"/>
        </w:rPr>
        <w:t>Jambi Ekspres</w:t>
      </w:r>
      <w:r w:rsidRPr="00D36A6F">
        <w:rPr>
          <w:rFonts w:ascii="Times New Roman" w:hAnsi="Times New Roman"/>
          <w:sz w:val="24"/>
        </w:rPr>
        <w:t>, 13 November 2022. https://jambiekspres.disway.id/read/654811/macet-akibat-batu-bara-jarak-tempuh-jambi-kerinci-30-jam#goog_rewarded.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lastRenderedPageBreak/>
        <w:t xml:space="preserve">Suwandi, Teuku Muhammad Valdy Arief. “Sering Buat Macet, Ada Aturan Baru untuk Truk Batu Bara di Jambi.” </w:t>
      </w:r>
      <w:r w:rsidRPr="00D36A6F">
        <w:rPr>
          <w:rFonts w:ascii="Times New Roman" w:hAnsi="Times New Roman"/>
          <w:i/>
          <w:iCs/>
          <w:sz w:val="24"/>
        </w:rPr>
        <w:t>Kompas.com</w:t>
      </w:r>
      <w:r w:rsidRPr="00D36A6F">
        <w:rPr>
          <w:rFonts w:ascii="Times New Roman" w:hAnsi="Times New Roman"/>
          <w:sz w:val="24"/>
        </w:rPr>
        <w:t>, 22 Mei 2023. https://regional.kompas.com/read/2023/05/22/154602278/sering-buat-macet-ada-aturan-baru-untuk-truk-batu-bara-di-jambi.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“Tamba</w:t>
      </w:r>
      <w:r w:rsidRPr="00D36A6F">
        <w:rPr>
          <w:rFonts w:ascii="Times New Roman" w:hAnsi="Times New Roman"/>
          <w:sz w:val="24"/>
        </w:rPr>
        <w:t>ng Batu Bara di Provinsi Jambi Capai 10.332 Hektar, Paling Luas di Batanghari.” IMCNews.ID, 26 Desember 2022. https://imcnews.id.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 xml:space="preserve">Teguh Suprayitno. “Gara-Gara Truk Batubara di Jambi: Cuan untuk Pemerintah dan Pengusaha, 116 Oeang Kehilangan Nyawa.” </w:t>
      </w:r>
      <w:r w:rsidRPr="00D36A6F">
        <w:rPr>
          <w:rFonts w:ascii="Times New Roman" w:hAnsi="Times New Roman"/>
          <w:i/>
          <w:iCs/>
          <w:sz w:val="24"/>
        </w:rPr>
        <w:t>Project Multatuli Melayani yang Dipinggirkan</w:t>
      </w:r>
      <w:r w:rsidRPr="00D36A6F">
        <w:rPr>
          <w:rFonts w:ascii="Times New Roman" w:hAnsi="Times New Roman"/>
          <w:sz w:val="24"/>
        </w:rPr>
        <w:t xml:space="preserve"> (blog), 19 Agustus 2022. https://share.google/T0mZc2gJwcUBR9Fo6.</w:t>
      </w:r>
    </w:p>
    <w:p w:rsidR="008F538F" w:rsidRPr="001743AC" w:rsidRDefault="008F538F" w:rsidP="008F538F">
      <w:pPr>
        <w:ind w:left="709" w:hanging="709"/>
        <w:jc w:val="both"/>
      </w:pPr>
      <w:r w:rsidRPr="00D36A6F">
        <w:rPr>
          <w:rFonts w:ascii="Times New Roman" w:hAnsi="Times New Roman"/>
          <w:sz w:val="24"/>
        </w:rPr>
        <w:t xml:space="preserve">Abdullah Usman. “Tingginya Potensi Pertambangan dan Perkebunan Jambi, Berdampak Baik Pada Penjualan Unit Truk.” </w:t>
      </w:r>
      <w:r w:rsidRPr="00D36A6F">
        <w:rPr>
          <w:rFonts w:ascii="Times New Roman" w:hAnsi="Times New Roman"/>
          <w:i/>
          <w:iCs/>
          <w:sz w:val="24"/>
        </w:rPr>
        <w:t>Tribun Jambi</w:t>
      </w:r>
      <w:r w:rsidRPr="00D36A6F">
        <w:rPr>
          <w:rFonts w:ascii="Times New Roman" w:hAnsi="Times New Roman"/>
          <w:sz w:val="24"/>
        </w:rPr>
        <w:t>, 28 Mei 20233. https://jambi.tribunnews.com/2023/05/28/tingginya-potensi-pertambangan-dan-perkebunan-jambi-berdampak-baik-pada-penjualan-unit-truk</w:t>
      </w:r>
    </w:p>
    <w:p w:rsidR="008F538F" w:rsidRPr="001743AC" w:rsidRDefault="008F538F" w:rsidP="008F538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ARSIP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i/>
          <w:iCs/>
          <w:sz w:val="24"/>
        </w:rPr>
        <w:t>Tribun Jambi</w:t>
      </w:r>
      <w:r w:rsidRPr="00D36A6F">
        <w:rPr>
          <w:rFonts w:ascii="Times New Roman" w:hAnsi="Times New Roman"/>
          <w:sz w:val="24"/>
        </w:rPr>
        <w:t>. “Delapan Jam 3.560 Truk, Warga Sudah Tidak Tahan Kemacetan, Masalah Angkutan Batu Bara di Provinsi Jambi.” 26 Mei 2023, Liputan khusus edisi.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i/>
          <w:iCs/>
          <w:sz w:val="24"/>
        </w:rPr>
        <w:t>Tribun Jambi</w:t>
      </w:r>
      <w:r w:rsidRPr="00D36A6F">
        <w:rPr>
          <w:rFonts w:ascii="Times New Roman" w:hAnsi="Times New Roman"/>
          <w:sz w:val="24"/>
        </w:rPr>
        <w:t>. “Truk Batu Bara Parkir di Jalan Masuk Kota Jambi.” 27 Mei 2023, Liputan Khusus edisi.</w:t>
      </w:r>
    </w:p>
    <w:p w:rsidR="008F538F" w:rsidRPr="0076769B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Wira Dani Damanik. “Hi</w:t>
      </w:r>
      <w:r w:rsidRPr="00D36A6F">
        <w:rPr>
          <w:rFonts w:ascii="Times New Roman" w:hAnsi="Times New Roman"/>
          <w:sz w:val="24"/>
        </w:rPr>
        <w:t xml:space="preserve">ngga Maret 2023, Ada 44 Pelanggaran Truk Batubara, Kelebihan Muatan daan Melanggar Jam Operasional.” </w:t>
      </w:r>
      <w:r w:rsidRPr="00D36A6F">
        <w:rPr>
          <w:rFonts w:ascii="Times New Roman" w:hAnsi="Times New Roman"/>
          <w:i/>
          <w:iCs/>
          <w:sz w:val="24"/>
        </w:rPr>
        <w:t>Tribun Jambi</w:t>
      </w:r>
      <w:r w:rsidRPr="00D36A6F">
        <w:rPr>
          <w:rFonts w:ascii="Times New Roman" w:hAnsi="Times New Roman"/>
          <w:sz w:val="24"/>
        </w:rPr>
        <w:t>, 26 Mei 2023, Liputan Khusus edisi.</w:t>
      </w:r>
    </w:p>
    <w:p w:rsidR="008F538F" w:rsidRDefault="008F538F" w:rsidP="008F538F">
      <w:pPr>
        <w:pStyle w:val="Heading1"/>
        <w:jc w:val="both"/>
      </w:pPr>
      <w:r>
        <w:fldChar w:fldCharType="end"/>
      </w:r>
      <w:bookmarkStart w:id="3" w:name="_Toc203461504"/>
      <w:r>
        <w:t>LAPORAN</w:t>
      </w:r>
      <w:bookmarkEnd w:id="3"/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“TATA CARA PELAKSANAAN PENGANGKUTAN BATUBARA.” PERATURAN GUBERNUR JAMBI. Pasal 8, 4 Maret 2013.</w:t>
      </w:r>
    </w:p>
    <w:p w:rsidR="008F538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“PENGATURAN PENGANGKUTAN BATUBARA DALAM PROVINSI JAMBI.” PERATURAN DAERAH. PROVINSI JAMBI, 28 Desember 2012.</w:t>
      </w:r>
    </w:p>
    <w:p w:rsidR="008F538F" w:rsidRPr="00D36A6F" w:rsidRDefault="008F538F" w:rsidP="008F538F">
      <w:pPr>
        <w:pStyle w:val="Bibliography"/>
        <w:jc w:val="both"/>
        <w:rPr>
          <w:rFonts w:ascii="Times New Roman" w:hAnsi="Times New Roman"/>
          <w:sz w:val="24"/>
        </w:rPr>
      </w:pPr>
      <w:r w:rsidRPr="00D36A6F">
        <w:rPr>
          <w:rFonts w:ascii="Times New Roman" w:hAnsi="Times New Roman"/>
          <w:sz w:val="24"/>
        </w:rPr>
        <w:t>“INSTRUKSI GUBERNUR JAMBI.” INSTRUKSI GUBERNUR JAMBI, 2 Januari 2024.</w:t>
      </w:r>
    </w:p>
    <w:p w:rsidR="008F538F" w:rsidRPr="001743AC" w:rsidRDefault="008F538F" w:rsidP="008F538F"/>
    <w:p w:rsidR="009D5766" w:rsidRDefault="009D5766">
      <w:bookmarkStart w:id="4" w:name="_GoBack"/>
      <w:bookmarkEnd w:id="4"/>
    </w:p>
    <w:sectPr w:rsidR="009D5766" w:rsidSect="008F538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8F"/>
    <w:rsid w:val="008F538F"/>
    <w:rsid w:val="009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38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538F"/>
    <w:pPr>
      <w:spacing w:after="0" w:line="480" w:lineRule="auto"/>
      <w:jc w:val="center"/>
      <w:outlineLvl w:val="0"/>
    </w:pPr>
    <w:rPr>
      <w:rFonts w:ascii="Times New Roman" w:hAnsi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38F"/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5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38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538F"/>
    <w:pPr>
      <w:spacing w:after="0" w:line="480" w:lineRule="auto"/>
      <w:jc w:val="center"/>
      <w:outlineLvl w:val="0"/>
    </w:pPr>
    <w:rPr>
      <w:rFonts w:ascii="Times New Roman" w:hAnsi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38F"/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5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2025-07-15T03:09:00Z</dcterms:created>
  <dcterms:modified xsi:type="dcterms:W3CDTF">2025-07-15T03:09:00Z</dcterms:modified>
</cp:coreProperties>
</file>