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742" w:rsidRPr="00E4310F" w:rsidRDefault="00831742" w:rsidP="00831742">
      <w:pPr>
        <w:spacing w:line="240" w:lineRule="auto"/>
        <w:jc w:val="center"/>
        <w:rPr>
          <w:rFonts w:ascii="Times New Roman" w:hAnsi="Times New Roman" w:cs="Times New Roman"/>
          <w:b/>
          <w:sz w:val="24"/>
          <w:szCs w:val="24"/>
        </w:rPr>
      </w:pPr>
      <w:r w:rsidRPr="00E4310F">
        <w:rPr>
          <w:rFonts w:ascii="Times New Roman" w:hAnsi="Times New Roman" w:cs="Times New Roman"/>
          <w:b/>
          <w:sz w:val="24"/>
          <w:szCs w:val="24"/>
        </w:rPr>
        <w:t>BAB I</w:t>
      </w:r>
    </w:p>
    <w:p w:rsidR="00831742" w:rsidRPr="00E4310F" w:rsidRDefault="00831742" w:rsidP="00831742">
      <w:pPr>
        <w:spacing w:line="240" w:lineRule="auto"/>
        <w:jc w:val="center"/>
        <w:rPr>
          <w:rFonts w:ascii="Times New Roman" w:hAnsi="Times New Roman" w:cs="Times New Roman"/>
          <w:b/>
          <w:sz w:val="24"/>
          <w:szCs w:val="24"/>
        </w:rPr>
      </w:pPr>
      <w:r w:rsidRPr="00E4310F">
        <w:rPr>
          <w:rFonts w:ascii="Times New Roman" w:hAnsi="Times New Roman" w:cs="Times New Roman"/>
          <w:b/>
          <w:sz w:val="24"/>
          <w:szCs w:val="24"/>
        </w:rPr>
        <w:t>PENDAHULUAN</w:t>
      </w:r>
    </w:p>
    <w:p w:rsidR="00831742" w:rsidRDefault="00831742" w:rsidP="00831742"/>
    <w:p w:rsidR="00831742" w:rsidRDefault="00831742" w:rsidP="00831742">
      <w:pPr>
        <w:pStyle w:val="ListParagraph"/>
        <w:numPr>
          <w:ilvl w:val="1"/>
          <w:numId w:val="1"/>
        </w:numPr>
        <w:spacing w:after="0" w:line="360" w:lineRule="auto"/>
        <w:rPr>
          <w:rFonts w:ascii="Times New Roman" w:hAnsi="Times New Roman" w:cs="Times New Roman"/>
          <w:b/>
          <w:sz w:val="24"/>
          <w:szCs w:val="24"/>
        </w:rPr>
      </w:pPr>
      <w:r w:rsidRPr="00E4310F">
        <w:rPr>
          <w:rFonts w:ascii="Times New Roman" w:hAnsi="Times New Roman" w:cs="Times New Roman"/>
          <w:b/>
          <w:sz w:val="24"/>
          <w:szCs w:val="24"/>
        </w:rPr>
        <w:t>Latar Belakang Masalah</w:t>
      </w:r>
    </w:p>
    <w:p w:rsidR="00831742" w:rsidRDefault="00831742" w:rsidP="00831742">
      <w:pPr>
        <w:pStyle w:val="ListParagraph"/>
        <w:spacing w:after="0" w:line="480" w:lineRule="auto"/>
        <w:ind w:left="0" w:firstLine="360"/>
        <w:jc w:val="both"/>
        <w:rPr>
          <w:rFonts w:ascii="Times New Roman" w:hAnsi="Times New Roman" w:cs="Times New Roman"/>
          <w:sz w:val="24"/>
          <w:szCs w:val="24"/>
        </w:rPr>
      </w:pPr>
      <w:r w:rsidRPr="007A4398">
        <w:rPr>
          <w:rFonts w:ascii="Times New Roman" w:hAnsi="Times New Roman" w:cs="Times New Roman"/>
          <w:sz w:val="24"/>
          <w:szCs w:val="24"/>
        </w:rPr>
        <w:t>Pendidikan di Indonesia,</w:t>
      </w:r>
      <w:r>
        <w:rPr>
          <w:rFonts w:ascii="Times New Roman" w:hAnsi="Times New Roman" w:cs="Times New Roman"/>
          <w:sz w:val="24"/>
          <w:szCs w:val="24"/>
        </w:rPr>
        <w:t xml:space="preserve"> diharapkan mampu membangun integritas kepribadian manusia Indonesia seutuhnya dengan mengembangkan berbagai potensi secara terpadu. UU</w:t>
      </w:r>
      <w:r w:rsidR="00DB41A4">
        <w:rPr>
          <w:rFonts w:ascii="Times New Roman" w:hAnsi="Times New Roman" w:cs="Times New Roman"/>
          <w:sz w:val="24"/>
          <w:szCs w:val="24"/>
        </w:rPr>
        <w:t xml:space="preserve"> RI No. 20 tahun 2003 tentang si</w:t>
      </w:r>
      <w:r>
        <w:rPr>
          <w:rFonts w:ascii="Times New Roman" w:hAnsi="Times New Roman" w:cs="Times New Roman"/>
          <w:sz w:val="24"/>
          <w:szCs w:val="24"/>
        </w:rPr>
        <w:t xml:space="preserve">stem Pendidikan Nasional pasal 3 </w:t>
      </w:r>
      <w:proofErr w:type="gramStart"/>
      <w:r>
        <w:rPr>
          <w:rFonts w:ascii="Times New Roman" w:hAnsi="Times New Roman" w:cs="Times New Roman"/>
          <w:sz w:val="24"/>
          <w:szCs w:val="24"/>
        </w:rPr>
        <w:t>menegaskan :</w:t>
      </w:r>
      <w:proofErr w:type="gramEnd"/>
    </w:p>
    <w:p w:rsidR="00831742" w:rsidRDefault="00831742" w:rsidP="00831742">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w:t>
      </w:r>
    </w:p>
    <w:p w:rsidR="00831742" w:rsidRDefault="00831742" w:rsidP="00831742">
      <w:pPr>
        <w:spacing w:after="0" w:line="240" w:lineRule="auto"/>
        <w:jc w:val="both"/>
        <w:rPr>
          <w:rFonts w:ascii="Times New Roman" w:hAnsi="Times New Roman" w:cs="Times New Roman"/>
          <w:sz w:val="24"/>
          <w:szCs w:val="24"/>
        </w:rPr>
      </w:pPr>
    </w:p>
    <w:p w:rsidR="00EE27C7" w:rsidRDefault="00EE27C7" w:rsidP="00EE27C7">
      <w:pPr>
        <w:spacing w:after="0" w:line="48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Perkembangan pendidikan didunia saat ini sudah dipengaruhi oleh globalisasi yaitu perkembangan teknologi yan</w:t>
      </w:r>
      <w:r w:rsidR="002B47C2">
        <w:rPr>
          <w:rFonts w:ascii="Times New Roman" w:hAnsi="Times New Roman" w:cs="Times New Roman"/>
          <w:sz w:val="24"/>
          <w:szCs w:val="24"/>
        </w:rPr>
        <w:t>g semakin canggih atau yang di</w:t>
      </w:r>
      <w:r>
        <w:rPr>
          <w:rFonts w:ascii="Times New Roman" w:hAnsi="Times New Roman" w:cs="Times New Roman"/>
          <w:sz w:val="24"/>
          <w:szCs w:val="24"/>
        </w:rPr>
        <w:t>kenal dengan era revolusi industri 4.0, yang mana sedikit banyak memangkas tenaga-tenaga manusia dan menggantikannya dengan mesin atau perangkat yang canggih.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Perkembangan teknologi dan informasi juga mempengaruhi aktivitas di sekolah.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Yang mana nantinya peran guru yang selama ini sebagai satu-satunya penyedia ilmu pengetahuan sedikit bergeser menjauh yang digantikan dengan ilmu pengetahuan dan teknologi yang dapat diakses dengan mudah bagi siapa saja.</w:t>
      </w:r>
      <w:proofErr w:type="gramEnd"/>
      <w:r>
        <w:rPr>
          <w:rFonts w:ascii="Times New Roman" w:hAnsi="Times New Roman" w:cs="Times New Roman"/>
          <w:sz w:val="24"/>
          <w:szCs w:val="24"/>
        </w:rPr>
        <w:t xml:space="preserve"> Dimasa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datang, peran dan kehadiran guru diruang kelas akan semakin menantang dan membutuhkan kreativitas dan inovasi yang sangat tinggi.</w:t>
      </w:r>
    </w:p>
    <w:p w:rsidR="00EE27C7" w:rsidRDefault="00831742" w:rsidP="00C40984">
      <w:pPr>
        <w:spacing w:after="0" w:line="480" w:lineRule="auto"/>
        <w:ind w:firstLine="360"/>
        <w:jc w:val="both"/>
        <w:rPr>
          <w:rFonts w:ascii="Times New Roman" w:hAnsi="Times New Roman" w:cs="Times New Roman"/>
          <w:sz w:val="24"/>
          <w:szCs w:val="24"/>
        </w:rPr>
      </w:pPr>
      <w:r w:rsidRPr="00DB3DBE">
        <w:rPr>
          <w:rFonts w:ascii="Times New Roman" w:hAnsi="Times New Roman" w:cs="Times New Roman"/>
          <w:sz w:val="24"/>
          <w:szCs w:val="24"/>
        </w:rPr>
        <w:t xml:space="preserve">Bagi pendidikan </w:t>
      </w:r>
      <w:r>
        <w:rPr>
          <w:rFonts w:ascii="Times New Roman" w:hAnsi="Times New Roman" w:cs="Times New Roman"/>
          <w:sz w:val="24"/>
          <w:szCs w:val="24"/>
        </w:rPr>
        <w:t xml:space="preserve">di Indonesia, sekarang dihadapkan kepada berbagai permasalahan yang amat berat, khususnya dalam upaya menyiapkan kualitas Sumber </w:t>
      </w:r>
    </w:p>
    <w:p w:rsidR="00C61295" w:rsidRDefault="00C61295" w:rsidP="00EE27C7">
      <w:pPr>
        <w:spacing w:after="0" w:line="480" w:lineRule="auto"/>
        <w:jc w:val="both"/>
        <w:rPr>
          <w:rFonts w:ascii="Times New Roman" w:hAnsi="Times New Roman" w:cs="Times New Roman"/>
          <w:sz w:val="24"/>
          <w:szCs w:val="24"/>
        </w:rPr>
        <w:sectPr w:rsidR="00C61295" w:rsidSect="00BB6150">
          <w:headerReference w:type="even" r:id="rId9"/>
          <w:headerReference w:type="default" r:id="rId10"/>
          <w:footerReference w:type="default" r:id="rId11"/>
          <w:headerReference w:type="first" r:id="rId12"/>
          <w:footerReference w:type="first" r:id="rId13"/>
          <w:pgSz w:w="12240" w:h="15840"/>
          <w:pgMar w:top="1701" w:right="1701" w:bottom="1701" w:left="2268" w:header="720" w:footer="720" w:gutter="0"/>
          <w:pgNumType w:start="2"/>
          <w:cols w:space="720"/>
          <w:titlePg/>
          <w:docGrid w:linePitch="360"/>
        </w:sectPr>
      </w:pPr>
    </w:p>
    <w:p w:rsidR="00831742" w:rsidRDefault="00831742" w:rsidP="00EE27C7">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Daya Manus</w:t>
      </w:r>
      <w:r w:rsidR="00705D69">
        <w:rPr>
          <w:rFonts w:ascii="Times New Roman" w:hAnsi="Times New Roman" w:cs="Times New Roman"/>
          <w:sz w:val="24"/>
          <w:szCs w:val="24"/>
        </w:rPr>
        <w:t xml:space="preserve">ia (SDM) yang mampu bersaing di </w:t>
      </w:r>
      <w:r>
        <w:rPr>
          <w:rFonts w:ascii="Times New Roman" w:hAnsi="Times New Roman" w:cs="Times New Roman"/>
          <w:sz w:val="24"/>
          <w:szCs w:val="24"/>
        </w:rPr>
        <w:t>era global yang sangat kompetitif.</w:t>
      </w:r>
      <w:proofErr w:type="gramEnd"/>
      <w:r>
        <w:rPr>
          <w:rFonts w:ascii="Times New Roman" w:hAnsi="Times New Roman" w:cs="Times New Roman"/>
          <w:sz w:val="24"/>
          <w:szCs w:val="24"/>
        </w:rPr>
        <w:t xml:space="preserve"> Permasalahan yang dihadapi dari tudingan rendahnya kualitas </w:t>
      </w:r>
      <w:r w:rsidRPr="00DB3DBE">
        <w:rPr>
          <w:rFonts w:ascii="Times New Roman" w:hAnsi="Times New Roman" w:cs="Times New Roman"/>
          <w:i/>
          <w:sz w:val="24"/>
          <w:szCs w:val="24"/>
        </w:rPr>
        <w:t>output</w:t>
      </w:r>
      <w:r>
        <w:rPr>
          <w:rFonts w:ascii="Times New Roman" w:hAnsi="Times New Roman" w:cs="Times New Roman"/>
          <w:sz w:val="24"/>
          <w:szCs w:val="24"/>
        </w:rPr>
        <w:t xml:space="preserve"> sampai dengan kerusakan moral masyarakat akibat gagal</w:t>
      </w:r>
      <w:r w:rsidR="00705D69">
        <w:rPr>
          <w:rFonts w:ascii="Times New Roman" w:hAnsi="Times New Roman" w:cs="Times New Roman"/>
          <w:sz w:val="24"/>
          <w:szCs w:val="24"/>
        </w:rPr>
        <w:t>nya pendidikan memba</w:t>
      </w:r>
      <w:r w:rsidR="00D0018D">
        <w:rPr>
          <w:rFonts w:ascii="Times New Roman" w:hAnsi="Times New Roman" w:cs="Times New Roman"/>
          <w:sz w:val="24"/>
          <w:szCs w:val="24"/>
        </w:rPr>
        <w:t>n</w:t>
      </w:r>
      <w:r w:rsidR="00705D69">
        <w:rPr>
          <w:rFonts w:ascii="Times New Roman" w:hAnsi="Times New Roman" w:cs="Times New Roman"/>
          <w:sz w:val="24"/>
          <w:szCs w:val="24"/>
        </w:rPr>
        <w:t>gun nilai-</w:t>
      </w:r>
      <w:r>
        <w:rPr>
          <w:rFonts w:ascii="Times New Roman" w:hAnsi="Times New Roman" w:cs="Times New Roman"/>
          <w:sz w:val="24"/>
          <w:szCs w:val="24"/>
        </w:rPr>
        <w:t xml:space="preserve">nilai yang semestinya tidak terpisahkan dengan pendidikan. </w:t>
      </w:r>
      <w:proofErr w:type="gramStart"/>
      <w:r>
        <w:rPr>
          <w:rFonts w:ascii="Times New Roman" w:hAnsi="Times New Roman" w:cs="Times New Roman"/>
          <w:sz w:val="24"/>
          <w:szCs w:val="24"/>
        </w:rPr>
        <w:t>Wajah dunia pendidikan di Indo</w:t>
      </w:r>
      <w:r w:rsidR="00705D69">
        <w:rPr>
          <w:rFonts w:ascii="Times New Roman" w:hAnsi="Times New Roman" w:cs="Times New Roman"/>
          <w:sz w:val="24"/>
          <w:szCs w:val="24"/>
        </w:rPr>
        <w:t>nesia yang senantiasa berubah-</w:t>
      </w:r>
      <w:r>
        <w:rPr>
          <w:rFonts w:ascii="Times New Roman" w:hAnsi="Times New Roman" w:cs="Times New Roman"/>
          <w:sz w:val="24"/>
          <w:szCs w:val="24"/>
        </w:rPr>
        <w:t>ubah, dan terkesan tidak konsisten dalam penyelenggaraannya, menambah rumit dalam mengambil kebijakan untuk pembangunan pendidikan yang dilaksanakan.</w:t>
      </w:r>
      <w:proofErr w:type="gramEnd"/>
      <w:r>
        <w:rPr>
          <w:rFonts w:ascii="Times New Roman" w:hAnsi="Times New Roman" w:cs="Times New Roman"/>
          <w:sz w:val="24"/>
          <w:szCs w:val="24"/>
        </w:rPr>
        <w:t xml:space="preserve"> (Hasbullah, 2015:10)</w:t>
      </w:r>
    </w:p>
    <w:p w:rsidR="002A3E57" w:rsidRDefault="00290486" w:rsidP="00831742">
      <w:pPr>
        <w:spacing w:after="0" w:line="48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Pendidikan di sekolah saat ini masih dipandang kurang bergerak cepat dal</w:t>
      </w:r>
      <w:r w:rsidR="00434155">
        <w:rPr>
          <w:rFonts w:ascii="Times New Roman" w:hAnsi="Times New Roman" w:cs="Times New Roman"/>
          <w:sz w:val="24"/>
          <w:szCs w:val="24"/>
        </w:rPr>
        <w:t xml:space="preserve">am informasi, salah satunya </w:t>
      </w:r>
      <w:r>
        <w:rPr>
          <w:rFonts w:ascii="Times New Roman" w:hAnsi="Times New Roman" w:cs="Times New Roman"/>
          <w:sz w:val="24"/>
          <w:szCs w:val="24"/>
        </w:rPr>
        <w:t>sekolah yang ada di Tanjung Jabung Timur.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Kondisi ini dipicu oleh keterbatasan penguasaan teknologi, </w:t>
      </w:r>
      <w:r w:rsidR="00EE27C7">
        <w:rPr>
          <w:rFonts w:ascii="Times New Roman" w:hAnsi="Times New Roman" w:cs="Times New Roman"/>
          <w:sz w:val="24"/>
          <w:szCs w:val="24"/>
        </w:rPr>
        <w:t>lambatnya penyebaran</w:t>
      </w:r>
      <w:r w:rsidR="00434155">
        <w:rPr>
          <w:rFonts w:ascii="Times New Roman" w:hAnsi="Times New Roman" w:cs="Times New Roman"/>
          <w:sz w:val="24"/>
          <w:szCs w:val="24"/>
        </w:rPr>
        <w:t xml:space="preserve"> informasi dan pengembangan infr</w:t>
      </w:r>
      <w:r w:rsidR="00EE27C7">
        <w:rPr>
          <w:rFonts w:ascii="Times New Roman" w:hAnsi="Times New Roman" w:cs="Times New Roman"/>
          <w:sz w:val="24"/>
          <w:szCs w:val="24"/>
        </w:rPr>
        <w:t>astruktur yang tidak mendukung.</w:t>
      </w:r>
      <w:proofErr w:type="gramEnd"/>
      <w:r w:rsidR="00EE27C7">
        <w:rPr>
          <w:rFonts w:ascii="Times New Roman" w:hAnsi="Times New Roman" w:cs="Times New Roman"/>
          <w:sz w:val="24"/>
          <w:szCs w:val="24"/>
        </w:rPr>
        <w:t xml:space="preserve"> </w:t>
      </w:r>
      <w:proofErr w:type="gramStart"/>
      <w:r w:rsidR="00EE27C7">
        <w:rPr>
          <w:rFonts w:ascii="Times New Roman" w:hAnsi="Times New Roman" w:cs="Times New Roman"/>
          <w:sz w:val="24"/>
          <w:szCs w:val="24"/>
        </w:rPr>
        <w:t>Kondisi ini juga diperburuk dengan tingkat kompetensi guru dalam memahami kurikulum saat ini agar siap dan mampu bersaing dalam skala global maka perlu peningkatan kualitas SDM tenaga pendidik.</w:t>
      </w:r>
      <w:proofErr w:type="gramEnd"/>
      <w:r w:rsidR="002A3E57">
        <w:rPr>
          <w:rFonts w:ascii="Times New Roman" w:hAnsi="Times New Roman" w:cs="Times New Roman"/>
          <w:sz w:val="24"/>
          <w:szCs w:val="24"/>
        </w:rPr>
        <w:t xml:space="preserve"> </w:t>
      </w:r>
    </w:p>
    <w:p w:rsidR="00A57891" w:rsidRDefault="00831742" w:rsidP="00705D69">
      <w:pPr>
        <w:spacing w:after="0" w:line="48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Pendidikan adalah usaha sadar yang dilakukan orang dewasa (pendidik) dalam menyelenggarakan kegiatan pengembangan diri peserta didik agar menjadi manusia yang paripurna sesuai dengan tujuan yang telah di</w:t>
      </w:r>
      <w:r w:rsidR="00EE27C7">
        <w:rPr>
          <w:rFonts w:ascii="Times New Roman" w:hAnsi="Times New Roman" w:cs="Times New Roman"/>
          <w:sz w:val="24"/>
          <w:szCs w:val="24"/>
        </w:rPr>
        <w:t>tentukan sebelumnya.</w:t>
      </w:r>
      <w:proofErr w:type="gramEnd"/>
      <w:r w:rsidR="00EE27C7">
        <w:rPr>
          <w:rFonts w:ascii="Times New Roman" w:hAnsi="Times New Roman" w:cs="Times New Roman"/>
          <w:sz w:val="24"/>
          <w:szCs w:val="24"/>
        </w:rPr>
        <w:t xml:space="preserve"> </w:t>
      </w:r>
      <w:proofErr w:type="gramStart"/>
      <w:r w:rsidR="00EE27C7">
        <w:rPr>
          <w:rFonts w:ascii="Times New Roman" w:hAnsi="Times New Roman" w:cs="Times New Roman"/>
          <w:sz w:val="24"/>
          <w:szCs w:val="24"/>
        </w:rPr>
        <w:t>Pendidikan</w:t>
      </w:r>
      <w:r w:rsidR="00A57891">
        <w:rPr>
          <w:rFonts w:ascii="Times New Roman" w:hAnsi="Times New Roman" w:cs="Times New Roman"/>
          <w:sz w:val="24"/>
          <w:szCs w:val="24"/>
        </w:rPr>
        <w:t xml:space="preserve"> bisa membantu manusia mengangkat harkat dan martabatnya dibandingkan manusia lainnya yang tidak berpendidikan.</w:t>
      </w:r>
      <w:proofErr w:type="gramEnd"/>
      <w:r w:rsidR="00A57891">
        <w:rPr>
          <w:rFonts w:ascii="Times New Roman" w:hAnsi="Times New Roman" w:cs="Times New Roman"/>
          <w:sz w:val="24"/>
          <w:szCs w:val="24"/>
        </w:rPr>
        <w:t xml:space="preserve"> </w:t>
      </w:r>
      <w:proofErr w:type="gramStart"/>
      <w:r w:rsidR="00A57891">
        <w:rPr>
          <w:rFonts w:ascii="Times New Roman" w:hAnsi="Times New Roman" w:cs="Times New Roman"/>
          <w:sz w:val="24"/>
          <w:szCs w:val="24"/>
        </w:rPr>
        <w:t>Pendidikan adalah bimbingan atau pimpinan secara sadar oleh pendidik terhadap pengembangan jasmani dan rohani anak didik menuju terbentuknya kepribadian utama menurut ukuran – ukuran tertentu.</w:t>
      </w:r>
      <w:proofErr w:type="gramEnd"/>
      <w:r w:rsidR="00A57891">
        <w:rPr>
          <w:rFonts w:ascii="Times New Roman" w:hAnsi="Times New Roman" w:cs="Times New Roman"/>
          <w:sz w:val="24"/>
          <w:szCs w:val="24"/>
        </w:rPr>
        <w:t xml:space="preserve"> (Kompri</w:t>
      </w:r>
      <w:proofErr w:type="gramStart"/>
      <w:r w:rsidR="00A57891">
        <w:rPr>
          <w:rFonts w:ascii="Times New Roman" w:hAnsi="Times New Roman" w:cs="Times New Roman"/>
          <w:sz w:val="24"/>
          <w:szCs w:val="24"/>
        </w:rPr>
        <w:t>,2016:15</w:t>
      </w:r>
      <w:proofErr w:type="gramEnd"/>
      <w:r w:rsidR="00A57891">
        <w:rPr>
          <w:rFonts w:ascii="Times New Roman" w:hAnsi="Times New Roman" w:cs="Times New Roman"/>
          <w:sz w:val="24"/>
          <w:szCs w:val="24"/>
        </w:rPr>
        <w:t>)</w:t>
      </w:r>
    </w:p>
    <w:p w:rsidR="00EE27C7" w:rsidRDefault="00EE27C7" w:rsidP="00A57891">
      <w:pPr>
        <w:spacing w:after="0" w:line="480" w:lineRule="auto"/>
        <w:ind w:firstLine="360"/>
        <w:jc w:val="both"/>
        <w:rPr>
          <w:rFonts w:ascii="Times New Roman" w:hAnsi="Times New Roman" w:cs="Times New Roman"/>
          <w:sz w:val="24"/>
          <w:szCs w:val="24"/>
        </w:rPr>
        <w:sectPr w:rsidR="00EE27C7" w:rsidSect="00C61295">
          <w:headerReference w:type="first" r:id="rId14"/>
          <w:footerReference w:type="first" r:id="rId15"/>
          <w:pgSz w:w="12240" w:h="15840"/>
          <w:pgMar w:top="1701" w:right="1701" w:bottom="1701" w:left="2268" w:header="720" w:footer="720" w:gutter="0"/>
          <w:pgNumType w:start="2"/>
          <w:cols w:space="720"/>
          <w:titlePg/>
          <w:docGrid w:linePitch="360"/>
        </w:sectPr>
      </w:pPr>
    </w:p>
    <w:p w:rsidR="00831742" w:rsidRDefault="00831742" w:rsidP="00EE27C7">
      <w:pPr>
        <w:pStyle w:val="ListParagraph"/>
        <w:spacing w:after="0"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R. Gagne (1989) dalam Susanto (2013: 1) mengemukakan bahwa, belajar dapat didefinisikan sebagai suatu proses di mana suatu organisme berubah perilakunya sebagai akibat pengalaman. Belajar dan mengajar merupakan dua konsep yang tidak dapat dipisahkan satu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lain. </w:t>
      </w:r>
      <w:proofErr w:type="gramStart"/>
      <w:r>
        <w:rPr>
          <w:rFonts w:ascii="Times New Roman" w:hAnsi="Times New Roman" w:cs="Times New Roman"/>
          <w:sz w:val="24"/>
          <w:szCs w:val="24"/>
        </w:rPr>
        <w:t>Dua konsep ini menjadi terpadu dalam satu kegiatan</w:t>
      </w:r>
      <w:r w:rsidR="00D0018D">
        <w:rPr>
          <w:rFonts w:ascii="Times New Roman" w:hAnsi="Times New Roman" w:cs="Times New Roman"/>
          <w:sz w:val="24"/>
          <w:szCs w:val="24"/>
        </w:rPr>
        <w:t xml:space="preserve"> di</w:t>
      </w:r>
      <w:r>
        <w:rPr>
          <w:rFonts w:ascii="Times New Roman" w:hAnsi="Times New Roman" w:cs="Times New Roman"/>
          <w:sz w:val="24"/>
          <w:szCs w:val="24"/>
        </w:rPr>
        <w:t>mana terjadi interaksi antara guru dengan siswa, serta siswa dengan siswa pada saat pembelajaran berlangsung.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Sedangkan pada kesimpulan Baharuddin &amp; Esa (2015: 15), belajar dapat membawa perubahan bagi si pelaku, baik perubahan pengetahuan, sikap, maupun</w:t>
      </w:r>
      <w:r w:rsidR="00D0018D">
        <w:rPr>
          <w:rFonts w:ascii="Times New Roman" w:hAnsi="Times New Roman" w:cs="Times New Roman"/>
          <w:sz w:val="24"/>
          <w:szCs w:val="24"/>
        </w:rPr>
        <w:t xml:space="preserve"> keterampilan.</w:t>
      </w:r>
      <w:proofErr w:type="gramEnd"/>
      <w:r w:rsidR="00D0018D">
        <w:rPr>
          <w:rFonts w:ascii="Times New Roman" w:hAnsi="Times New Roman" w:cs="Times New Roman"/>
          <w:sz w:val="24"/>
          <w:szCs w:val="24"/>
        </w:rPr>
        <w:t xml:space="preserve"> Dengan perubahan–</w:t>
      </w:r>
      <w:r>
        <w:rPr>
          <w:rFonts w:ascii="Times New Roman" w:hAnsi="Times New Roman" w:cs="Times New Roman"/>
          <w:sz w:val="24"/>
          <w:szCs w:val="24"/>
        </w:rPr>
        <w:t xml:space="preserve">perubahan tersebut, tentunya si pelaku juga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terbantu dalam memecahkan permasalahan hidup dan bisa menyesuaikan diri dengan lingkungannya.</w:t>
      </w:r>
    </w:p>
    <w:p w:rsidR="00831742" w:rsidRDefault="00FD6DD9" w:rsidP="00831742">
      <w:pPr>
        <w:pStyle w:val="ListParagraph"/>
        <w:spacing w:after="0"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Proses pembelajaran dapat di</w:t>
      </w:r>
      <w:r w:rsidR="00831742">
        <w:rPr>
          <w:rFonts w:ascii="Times New Roman" w:hAnsi="Times New Roman" w:cs="Times New Roman"/>
          <w:sz w:val="24"/>
          <w:szCs w:val="24"/>
        </w:rPr>
        <w:t>artikan sebagai suatu proses kegiatan penya</w:t>
      </w:r>
      <w:r>
        <w:rPr>
          <w:rFonts w:ascii="Times New Roman" w:hAnsi="Times New Roman" w:cs="Times New Roman"/>
          <w:sz w:val="24"/>
          <w:szCs w:val="24"/>
        </w:rPr>
        <w:t>mpaian materi pelajaran yang di</w:t>
      </w:r>
      <w:r w:rsidR="00831742">
        <w:rPr>
          <w:rFonts w:ascii="Times New Roman" w:hAnsi="Times New Roman" w:cs="Times New Roman"/>
          <w:sz w:val="24"/>
          <w:szCs w:val="24"/>
        </w:rPr>
        <w:t>laksanakan di dalam kelas dari seorang tenaga pendidik kepada peserta did</w:t>
      </w:r>
      <w:r w:rsidR="00D65257">
        <w:rPr>
          <w:rFonts w:ascii="Times New Roman" w:hAnsi="Times New Roman" w:cs="Times New Roman"/>
          <w:sz w:val="24"/>
          <w:szCs w:val="24"/>
        </w:rPr>
        <w:t xml:space="preserve">ik. </w:t>
      </w:r>
      <w:proofErr w:type="gramStart"/>
      <w:r w:rsidR="00D65257">
        <w:rPr>
          <w:rFonts w:ascii="Times New Roman" w:hAnsi="Times New Roman" w:cs="Times New Roman"/>
          <w:sz w:val="24"/>
          <w:szCs w:val="24"/>
        </w:rPr>
        <w:t>Dalam pembe</w:t>
      </w:r>
      <w:r w:rsidR="00CF1D45">
        <w:rPr>
          <w:rFonts w:ascii="Times New Roman" w:hAnsi="Times New Roman" w:cs="Times New Roman"/>
          <w:sz w:val="24"/>
          <w:szCs w:val="24"/>
        </w:rPr>
        <w:t>l</w:t>
      </w:r>
      <w:r w:rsidR="00D65257">
        <w:rPr>
          <w:rFonts w:ascii="Times New Roman" w:hAnsi="Times New Roman" w:cs="Times New Roman"/>
          <w:sz w:val="24"/>
          <w:szCs w:val="24"/>
        </w:rPr>
        <w:t>ajaran, perlu diperhatikan komponen-</w:t>
      </w:r>
      <w:r w:rsidR="00831742">
        <w:rPr>
          <w:rFonts w:ascii="Times New Roman" w:hAnsi="Times New Roman" w:cs="Times New Roman"/>
          <w:sz w:val="24"/>
          <w:szCs w:val="24"/>
        </w:rPr>
        <w:t>komponen yang dapat menunjang keberhasilan dalam pembelajaran.</w:t>
      </w:r>
      <w:proofErr w:type="gramEnd"/>
      <w:r w:rsidR="00831742">
        <w:rPr>
          <w:rFonts w:ascii="Times New Roman" w:hAnsi="Times New Roman" w:cs="Times New Roman"/>
          <w:sz w:val="24"/>
          <w:szCs w:val="24"/>
        </w:rPr>
        <w:t xml:space="preserve"> Komponen yang dapat menunjang keberhasilan pembelajaran antara </w:t>
      </w:r>
      <w:proofErr w:type="gramStart"/>
      <w:r w:rsidR="00831742">
        <w:rPr>
          <w:rFonts w:ascii="Times New Roman" w:hAnsi="Times New Roman" w:cs="Times New Roman"/>
          <w:sz w:val="24"/>
          <w:szCs w:val="24"/>
        </w:rPr>
        <w:t>lain</w:t>
      </w:r>
      <w:proofErr w:type="gramEnd"/>
      <w:r w:rsidR="00831742">
        <w:rPr>
          <w:rFonts w:ascii="Times New Roman" w:hAnsi="Times New Roman" w:cs="Times New Roman"/>
          <w:sz w:val="24"/>
          <w:szCs w:val="24"/>
        </w:rPr>
        <w:t xml:space="preserve"> peserta didik, tenaga pendidik, media pembelajaran, model pembelajaran, materi pembelajaran serta rencana pelaksanaan pembelajar</w:t>
      </w:r>
      <w:r w:rsidR="002B47C2">
        <w:rPr>
          <w:rFonts w:ascii="Times New Roman" w:hAnsi="Times New Roman" w:cs="Times New Roman"/>
          <w:sz w:val="24"/>
          <w:szCs w:val="24"/>
        </w:rPr>
        <w:t xml:space="preserve">an.  </w:t>
      </w:r>
      <w:proofErr w:type="gramStart"/>
      <w:r w:rsidR="002B47C2">
        <w:rPr>
          <w:rFonts w:ascii="Times New Roman" w:hAnsi="Times New Roman" w:cs="Times New Roman"/>
          <w:sz w:val="24"/>
          <w:szCs w:val="24"/>
        </w:rPr>
        <w:t>Keberadaan dari komponen-</w:t>
      </w:r>
      <w:r w:rsidR="00831742">
        <w:rPr>
          <w:rFonts w:ascii="Times New Roman" w:hAnsi="Times New Roman" w:cs="Times New Roman"/>
          <w:sz w:val="24"/>
          <w:szCs w:val="24"/>
        </w:rPr>
        <w:t>kompone</w:t>
      </w:r>
      <w:r w:rsidR="00D65257">
        <w:rPr>
          <w:rFonts w:ascii="Times New Roman" w:hAnsi="Times New Roman" w:cs="Times New Roman"/>
          <w:sz w:val="24"/>
          <w:szCs w:val="24"/>
        </w:rPr>
        <w:t>n tersebut sangatlah penting da</w:t>
      </w:r>
      <w:r w:rsidR="00831742">
        <w:rPr>
          <w:rFonts w:ascii="Times New Roman" w:hAnsi="Times New Roman" w:cs="Times New Roman"/>
          <w:sz w:val="24"/>
          <w:szCs w:val="24"/>
        </w:rPr>
        <w:t>n</w:t>
      </w:r>
      <w:r w:rsidR="00D65257">
        <w:rPr>
          <w:rFonts w:ascii="Times New Roman" w:hAnsi="Times New Roman" w:cs="Times New Roman"/>
          <w:sz w:val="24"/>
          <w:szCs w:val="24"/>
        </w:rPr>
        <w:t xml:space="preserve"> </w:t>
      </w:r>
      <w:r w:rsidR="00831742">
        <w:rPr>
          <w:rFonts w:ascii="Times New Roman" w:hAnsi="Times New Roman" w:cs="Times New Roman"/>
          <w:sz w:val="24"/>
          <w:szCs w:val="24"/>
        </w:rPr>
        <w:t>ada saling ketergantungan antara satu komponen dengan komponen yang lainnya.</w:t>
      </w:r>
      <w:proofErr w:type="gramEnd"/>
      <w:r w:rsidR="00831742">
        <w:rPr>
          <w:rFonts w:ascii="Times New Roman" w:hAnsi="Times New Roman" w:cs="Times New Roman"/>
          <w:sz w:val="24"/>
          <w:szCs w:val="24"/>
        </w:rPr>
        <w:t xml:space="preserve"> </w:t>
      </w:r>
      <w:proofErr w:type="gramStart"/>
      <w:r w:rsidR="00831742">
        <w:rPr>
          <w:rFonts w:ascii="Times New Roman" w:hAnsi="Times New Roman" w:cs="Times New Roman"/>
          <w:sz w:val="24"/>
          <w:szCs w:val="24"/>
        </w:rPr>
        <w:t>Misalnya tenaga pendidik yang berkualitas dapat melaksanakan fungsinya secara aktif dan maksimal merupakan suatu hal yang dapat berpengaruh dalam suatu kegiatan pembelajaran.</w:t>
      </w:r>
      <w:proofErr w:type="gramEnd"/>
    </w:p>
    <w:p w:rsidR="00831742" w:rsidRDefault="00831742" w:rsidP="00831742">
      <w:pPr>
        <w:pStyle w:val="ListParagraph"/>
        <w:spacing w:after="0"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Tenaga pendidik berperan aktif dalam mewujudkan situasi pembelajaran yang baik bagi para peserta didiknya, menggunakan rencana pembelajaran yang baik dan </w:t>
      </w:r>
      <w:r>
        <w:rPr>
          <w:rFonts w:ascii="Times New Roman" w:hAnsi="Times New Roman" w:cs="Times New Roman"/>
          <w:sz w:val="24"/>
          <w:szCs w:val="24"/>
        </w:rPr>
        <w:lastRenderedPageBreak/>
        <w:t>pelaksanaan yang sesuai dengan jalan</w:t>
      </w:r>
      <w:r w:rsidR="00705D69">
        <w:rPr>
          <w:rFonts w:ascii="Times New Roman" w:hAnsi="Times New Roman" w:cs="Times New Roman"/>
          <w:sz w:val="24"/>
          <w:szCs w:val="24"/>
        </w:rPr>
        <w:t>nya proses pembelajaran yang di</w:t>
      </w:r>
      <w:r>
        <w:rPr>
          <w:rFonts w:ascii="Times New Roman" w:hAnsi="Times New Roman" w:cs="Times New Roman"/>
          <w:sz w:val="24"/>
          <w:szCs w:val="24"/>
        </w:rPr>
        <w:t>terima oleh para peserta didik, serta mampu menggunakan dan memaksimalkan metode pembelajaran yang berguna untuk meningkatkan pemahaman perserta didik terkai</w:t>
      </w:r>
      <w:r w:rsidR="00705D69">
        <w:rPr>
          <w:rFonts w:ascii="Times New Roman" w:hAnsi="Times New Roman" w:cs="Times New Roman"/>
          <w:sz w:val="24"/>
          <w:szCs w:val="24"/>
        </w:rPr>
        <w:t>t dengan materi yang di</w:t>
      </w:r>
      <w:r>
        <w:rPr>
          <w:rFonts w:ascii="Times New Roman" w:hAnsi="Times New Roman" w:cs="Times New Roman"/>
          <w:sz w:val="24"/>
          <w:szCs w:val="24"/>
        </w:rPr>
        <w:t xml:space="preserve">sampaikan. Apabila hal tersebut dapat dipahami sebagai kebutuhan tenaga pendidik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menjadikan sebuah kegiatan pembelajaran yang berkualitas. </w:t>
      </w:r>
      <w:proofErr w:type="gramStart"/>
      <w:r>
        <w:rPr>
          <w:rFonts w:ascii="Times New Roman" w:hAnsi="Times New Roman" w:cs="Times New Roman"/>
          <w:sz w:val="24"/>
          <w:szCs w:val="24"/>
        </w:rPr>
        <w:t>Metode pembelajaran dan tujuan pembelajaran sangat menentukan hasil pembelajaran.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Keb</w:t>
      </w:r>
      <w:r w:rsidR="00705D69">
        <w:rPr>
          <w:rFonts w:ascii="Times New Roman" w:hAnsi="Times New Roman" w:cs="Times New Roman"/>
          <w:sz w:val="24"/>
          <w:szCs w:val="24"/>
        </w:rPr>
        <w:t>erhasilan pembelajaran dapat di</w:t>
      </w:r>
      <w:r>
        <w:rPr>
          <w:rFonts w:ascii="Times New Roman" w:hAnsi="Times New Roman" w:cs="Times New Roman"/>
          <w:sz w:val="24"/>
          <w:szCs w:val="24"/>
        </w:rPr>
        <w:t>ukur dari keberhasilan siswa mengikuti pembelajaran.</w:t>
      </w:r>
      <w:proofErr w:type="gramEnd"/>
      <w:r>
        <w:rPr>
          <w:rFonts w:ascii="Times New Roman" w:hAnsi="Times New Roman" w:cs="Times New Roman"/>
          <w:sz w:val="24"/>
          <w:szCs w:val="24"/>
        </w:rPr>
        <w:t xml:space="preserve"> Sedangkan hasil belajar yang baik harus didukung oleh proses pembelajaran yang berkualitas dan penggunaan model yang tepat. </w:t>
      </w:r>
    </w:p>
    <w:p w:rsidR="00831742" w:rsidRDefault="00831742" w:rsidP="00831742">
      <w:pPr>
        <w:pStyle w:val="ListParagraph"/>
        <w:spacing w:after="0" w:line="480" w:lineRule="auto"/>
        <w:ind w:left="0" w:firstLine="360"/>
        <w:jc w:val="both"/>
        <w:rPr>
          <w:rFonts w:ascii="Times New Roman" w:hAnsi="Times New Roman" w:cs="Times New Roman"/>
          <w:sz w:val="24"/>
          <w:szCs w:val="24"/>
        </w:rPr>
      </w:pPr>
      <w:proofErr w:type="gramStart"/>
      <w:r>
        <w:rPr>
          <w:rFonts w:ascii="Times New Roman" w:hAnsi="Times New Roman" w:cs="Times New Roman"/>
          <w:sz w:val="24"/>
          <w:szCs w:val="24"/>
        </w:rPr>
        <w:t>Dengan penggunaan model pembelajaran yang tepat maka diharapkan nantinya pembelajaran dapat berjalan maksimal.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Sehingga siswa dapat menyerap d</w:t>
      </w:r>
      <w:r w:rsidR="00D0018D">
        <w:rPr>
          <w:rFonts w:ascii="Times New Roman" w:hAnsi="Times New Roman" w:cs="Times New Roman"/>
          <w:sz w:val="24"/>
          <w:szCs w:val="24"/>
        </w:rPr>
        <w:t>engan baik pembelajaran yang di</w:t>
      </w:r>
      <w:r>
        <w:rPr>
          <w:rFonts w:ascii="Times New Roman" w:hAnsi="Times New Roman" w:cs="Times New Roman"/>
          <w:sz w:val="24"/>
          <w:szCs w:val="24"/>
        </w:rPr>
        <w:t>sampaikan oleh guru.</w:t>
      </w:r>
      <w:proofErr w:type="gramEnd"/>
      <w:r>
        <w:rPr>
          <w:rFonts w:ascii="Times New Roman" w:hAnsi="Times New Roman" w:cs="Times New Roman"/>
          <w:sz w:val="24"/>
          <w:szCs w:val="24"/>
        </w:rPr>
        <w:t xml:space="preserve"> Proses pembelajaran juga menjadi hal utama yang perlu diperhatikan untuk mencapai keberhasilan pembelajaran. </w:t>
      </w:r>
      <w:proofErr w:type="gramStart"/>
      <w:r>
        <w:rPr>
          <w:rFonts w:ascii="Times New Roman" w:hAnsi="Times New Roman" w:cs="Times New Roman"/>
          <w:sz w:val="24"/>
          <w:szCs w:val="24"/>
        </w:rPr>
        <w:t>Karena setiap pembalajaran tidak terlepas dari bagaimana g</w:t>
      </w:r>
      <w:r w:rsidR="00705D69">
        <w:rPr>
          <w:rFonts w:ascii="Times New Roman" w:hAnsi="Times New Roman" w:cs="Times New Roman"/>
          <w:sz w:val="24"/>
          <w:szCs w:val="24"/>
        </w:rPr>
        <w:t>uru dalam mengembangkan model-</w:t>
      </w:r>
      <w:r>
        <w:rPr>
          <w:rFonts w:ascii="Times New Roman" w:hAnsi="Times New Roman" w:cs="Times New Roman"/>
          <w:sz w:val="24"/>
          <w:szCs w:val="24"/>
        </w:rPr>
        <w:t>model pembelajaran yang sesuai dengan p</w:t>
      </w:r>
      <w:r w:rsidR="00705D69">
        <w:rPr>
          <w:rFonts w:ascii="Times New Roman" w:hAnsi="Times New Roman" w:cs="Times New Roman"/>
          <w:sz w:val="24"/>
          <w:szCs w:val="24"/>
        </w:rPr>
        <w:t>embelajaran atau materi yang di</w:t>
      </w:r>
      <w:r>
        <w:rPr>
          <w:rFonts w:ascii="Times New Roman" w:hAnsi="Times New Roman" w:cs="Times New Roman"/>
          <w:sz w:val="24"/>
          <w:szCs w:val="24"/>
        </w:rPr>
        <w:t>ajarkan kepada peserta didik.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Keberhasi</w:t>
      </w:r>
      <w:r w:rsidR="00D0018D">
        <w:rPr>
          <w:rFonts w:ascii="Times New Roman" w:hAnsi="Times New Roman" w:cs="Times New Roman"/>
          <w:sz w:val="24"/>
          <w:szCs w:val="24"/>
        </w:rPr>
        <w:t>l</w:t>
      </w:r>
      <w:r>
        <w:rPr>
          <w:rFonts w:ascii="Times New Roman" w:hAnsi="Times New Roman" w:cs="Times New Roman"/>
          <w:sz w:val="24"/>
          <w:szCs w:val="24"/>
        </w:rPr>
        <w:t>an dalam mengembangkan model pembelajaran ini bertujuan untuk mencipatakan kondisi yang aktif dan menyenangkan agar dapat meningkatkan kualitas hasil pembelajaran yang optimal.</w:t>
      </w:r>
      <w:proofErr w:type="gramEnd"/>
    </w:p>
    <w:p w:rsidR="00831742" w:rsidRDefault="00831742" w:rsidP="00831742">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Dalam pelaksanan pendidikan, guru merupakan komponen yang sangat penting, sebab keberhasilan proses pembelajaran di</w:t>
      </w:r>
      <w:r w:rsidR="00A767C4">
        <w:rPr>
          <w:rFonts w:ascii="Times New Roman" w:hAnsi="Times New Roman" w:cs="Times New Roman"/>
          <w:sz w:val="24"/>
          <w:szCs w:val="24"/>
        </w:rPr>
        <w:t xml:space="preserve"> </w:t>
      </w:r>
      <w:r>
        <w:rPr>
          <w:rFonts w:ascii="Times New Roman" w:hAnsi="Times New Roman" w:cs="Times New Roman"/>
          <w:sz w:val="24"/>
          <w:szCs w:val="24"/>
        </w:rPr>
        <w:t xml:space="preserve">dalam kelas tergantung pada guru. </w:t>
      </w:r>
      <w:proofErr w:type="gramStart"/>
      <w:r>
        <w:rPr>
          <w:rFonts w:ascii="Times New Roman" w:hAnsi="Times New Roman" w:cs="Times New Roman"/>
          <w:sz w:val="24"/>
          <w:szCs w:val="24"/>
        </w:rPr>
        <w:t>Oleh karena itulah upaya peningkatan kualitas pendidikan dimulai dari pembenahan kemampuan guru.</w:t>
      </w:r>
      <w:proofErr w:type="gramEnd"/>
      <w:r>
        <w:rPr>
          <w:rFonts w:ascii="Times New Roman" w:hAnsi="Times New Roman" w:cs="Times New Roman"/>
          <w:sz w:val="24"/>
          <w:szCs w:val="24"/>
        </w:rPr>
        <w:t xml:space="preserve"> Salah satu kemampuan yang harus dimiliki oleh guru adalah </w:t>
      </w:r>
      <w:r>
        <w:rPr>
          <w:rFonts w:ascii="Times New Roman" w:hAnsi="Times New Roman" w:cs="Times New Roman"/>
          <w:sz w:val="24"/>
          <w:szCs w:val="24"/>
        </w:rPr>
        <w:lastRenderedPageBreak/>
        <w:t>st</w:t>
      </w:r>
      <w:r w:rsidR="00A767C4">
        <w:rPr>
          <w:rFonts w:ascii="Times New Roman" w:hAnsi="Times New Roman" w:cs="Times New Roman"/>
          <w:sz w:val="24"/>
          <w:szCs w:val="24"/>
        </w:rPr>
        <w:t>r</w:t>
      </w:r>
      <w:r>
        <w:rPr>
          <w:rFonts w:ascii="Times New Roman" w:hAnsi="Times New Roman" w:cs="Times New Roman"/>
          <w:sz w:val="24"/>
          <w:szCs w:val="24"/>
        </w:rPr>
        <w:t xml:space="preserve">ategi pembelajaran yang sesuai dengan tujuan atau kompetensi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dicapai, kar</w:t>
      </w:r>
      <w:r w:rsidR="0008201A">
        <w:rPr>
          <w:rFonts w:ascii="Times New Roman" w:hAnsi="Times New Roman" w:cs="Times New Roman"/>
          <w:sz w:val="24"/>
          <w:szCs w:val="24"/>
        </w:rPr>
        <w:t>e</w:t>
      </w:r>
      <w:r w:rsidR="002B47C2">
        <w:rPr>
          <w:rFonts w:ascii="Times New Roman" w:hAnsi="Times New Roman" w:cs="Times New Roman"/>
          <w:sz w:val="24"/>
          <w:szCs w:val="24"/>
        </w:rPr>
        <w:t>na</w:t>
      </w:r>
      <w:r>
        <w:rPr>
          <w:rFonts w:ascii="Times New Roman" w:hAnsi="Times New Roman" w:cs="Times New Roman"/>
          <w:sz w:val="24"/>
          <w:szCs w:val="24"/>
        </w:rPr>
        <w:t xml:space="preserve"> tidak semua tujuan bisa dicapai oleh satu strategi tertentu saja. </w:t>
      </w:r>
    </w:p>
    <w:p w:rsidR="00831742" w:rsidRDefault="00831742" w:rsidP="00831742">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Guru </w:t>
      </w:r>
      <w:proofErr w:type="gramStart"/>
      <w:r>
        <w:rPr>
          <w:rFonts w:ascii="Times New Roman" w:hAnsi="Times New Roman" w:cs="Times New Roman"/>
          <w:sz w:val="24"/>
          <w:szCs w:val="24"/>
        </w:rPr>
        <w:t>merupakan</w:t>
      </w:r>
      <w:proofErr w:type="gramEnd"/>
      <w:r>
        <w:rPr>
          <w:rFonts w:ascii="Times New Roman" w:hAnsi="Times New Roman" w:cs="Times New Roman"/>
          <w:sz w:val="24"/>
          <w:szCs w:val="24"/>
        </w:rPr>
        <w:t xml:space="preserve"> pengguna metode dan bukan pengikut sebuah metode. </w:t>
      </w:r>
      <w:proofErr w:type="gramStart"/>
      <w:r>
        <w:rPr>
          <w:rFonts w:ascii="Times New Roman" w:hAnsi="Times New Roman" w:cs="Times New Roman"/>
          <w:sz w:val="24"/>
          <w:szCs w:val="24"/>
        </w:rPr>
        <w:t>Untuk itu, seorang guru yang hebat pastilah dapat menggunakan beragam metode sesuai dengan kondisi siswa, tujuan,</w:t>
      </w:r>
      <w:r w:rsidR="00705D69">
        <w:rPr>
          <w:rFonts w:ascii="Times New Roman" w:hAnsi="Times New Roman" w:cs="Times New Roman"/>
          <w:sz w:val="24"/>
          <w:szCs w:val="24"/>
        </w:rPr>
        <w:t xml:space="preserve"> </w:t>
      </w:r>
      <w:r>
        <w:rPr>
          <w:rFonts w:ascii="Times New Roman" w:hAnsi="Times New Roman" w:cs="Times New Roman"/>
          <w:sz w:val="24"/>
          <w:szCs w:val="24"/>
        </w:rPr>
        <w:t xml:space="preserve">sarana, dan situasi </w:t>
      </w:r>
      <w:r w:rsidR="00705D69">
        <w:rPr>
          <w:rFonts w:ascii="Times New Roman" w:hAnsi="Times New Roman" w:cs="Times New Roman"/>
          <w:sz w:val="24"/>
          <w:szCs w:val="24"/>
        </w:rPr>
        <w:t>belajar, tanpa harus menjelek -</w:t>
      </w:r>
      <w:r>
        <w:rPr>
          <w:rFonts w:ascii="Times New Roman" w:hAnsi="Times New Roman" w:cs="Times New Roman"/>
          <w:sz w:val="24"/>
          <w:szCs w:val="24"/>
        </w:rPr>
        <w:t>jelekkan metode tertentu dan mendewakan metode lainnya.</w:t>
      </w:r>
      <w:proofErr w:type="gramEnd"/>
      <w:r>
        <w:rPr>
          <w:rFonts w:ascii="Times New Roman" w:hAnsi="Times New Roman" w:cs="Times New Roman"/>
          <w:sz w:val="24"/>
          <w:szCs w:val="24"/>
        </w:rPr>
        <w:t xml:space="preserve"> Dengan begitu, guru akan memperoleh </w:t>
      </w:r>
      <w:proofErr w:type="gramStart"/>
      <w:r>
        <w:rPr>
          <w:rFonts w:ascii="Times New Roman" w:hAnsi="Times New Roman" w:cs="Times New Roman"/>
          <w:sz w:val="24"/>
          <w:szCs w:val="24"/>
        </w:rPr>
        <w:t>kenikmatan  dalam</w:t>
      </w:r>
      <w:proofErr w:type="gramEnd"/>
      <w:r>
        <w:rPr>
          <w:rFonts w:ascii="Times New Roman" w:hAnsi="Times New Roman" w:cs="Times New Roman"/>
          <w:sz w:val="24"/>
          <w:szCs w:val="24"/>
        </w:rPr>
        <w:t xml:space="preserve"> mengajar karena digemari siswa, tujuan tercapai, dan hati guru sangat puas aki</w:t>
      </w:r>
      <w:r w:rsidR="00230782">
        <w:rPr>
          <w:rFonts w:ascii="Times New Roman" w:hAnsi="Times New Roman" w:cs="Times New Roman"/>
          <w:sz w:val="24"/>
          <w:szCs w:val="24"/>
        </w:rPr>
        <w:t>bat inovasi yang dilakukannya (S</w:t>
      </w:r>
      <w:r>
        <w:rPr>
          <w:rFonts w:ascii="Times New Roman" w:hAnsi="Times New Roman" w:cs="Times New Roman"/>
          <w:sz w:val="24"/>
          <w:szCs w:val="24"/>
        </w:rPr>
        <w:t>uyatno, 2009:15)</w:t>
      </w:r>
    </w:p>
    <w:p w:rsidR="00831742" w:rsidRDefault="00831742" w:rsidP="00A57891">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Dari obse</w:t>
      </w:r>
      <w:r w:rsidR="00FD6DD9">
        <w:rPr>
          <w:rFonts w:ascii="Times New Roman" w:hAnsi="Times New Roman" w:cs="Times New Roman"/>
          <w:sz w:val="24"/>
          <w:szCs w:val="24"/>
        </w:rPr>
        <w:t>rvasi awal yang dilakukan</w:t>
      </w:r>
      <w:r w:rsidR="00230782">
        <w:rPr>
          <w:rFonts w:ascii="Times New Roman" w:hAnsi="Times New Roman" w:cs="Times New Roman"/>
          <w:sz w:val="24"/>
          <w:szCs w:val="24"/>
        </w:rPr>
        <w:t xml:space="preserve"> pada tanggal 10 April 2019</w:t>
      </w:r>
      <w:r w:rsidR="00FD6DD9">
        <w:rPr>
          <w:rFonts w:ascii="Times New Roman" w:hAnsi="Times New Roman" w:cs="Times New Roman"/>
          <w:sz w:val="24"/>
          <w:szCs w:val="24"/>
        </w:rPr>
        <w:t xml:space="preserve"> di SMA Negeri 5</w:t>
      </w:r>
      <w:r>
        <w:rPr>
          <w:rFonts w:ascii="Times New Roman" w:hAnsi="Times New Roman" w:cs="Times New Roman"/>
          <w:sz w:val="24"/>
          <w:szCs w:val="24"/>
        </w:rPr>
        <w:t xml:space="preserve"> Tanjung Jabu</w:t>
      </w:r>
      <w:r w:rsidR="00FD6DD9">
        <w:rPr>
          <w:rFonts w:ascii="Times New Roman" w:hAnsi="Times New Roman" w:cs="Times New Roman"/>
          <w:sz w:val="24"/>
          <w:szCs w:val="24"/>
        </w:rPr>
        <w:t xml:space="preserve">ng Timur tepatnya di kelas XI IPS2 </w:t>
      </w:r>
      <w:r>
        <w:rPr>
          <w:rFonts w:ascii="Times New Roman" w:hAnsi="Times New Roman" w:cs="Times New Roman"/>
          <w:sz w:val="24"/>
          <w:szCs w:val="24"/>
        </w:rPr>
        <w:t>di temukan hasil belajar siswa pada mata pelajaran PPKn masi</w:t>
      </w:r>
      <w:r w:rsidR="00D65257">
        <w:rPr>
          <w:rFonts w:ascii="Times New Roman" w:hAnsi="Times New Roman" w:cs="Times New Roman"/>
          <w:sz w:val="24"/>
          <w:szCs w:val="24"/>
        </w:rPr>
        <w:t>h</w:t>
      </w:r>
      <w:r w:rsidR="00FD6DD9">
        <w:rPr>
          <w:rFonts w:ascii="Times New Roman" w:hAnsi="Times New Roman" w:cs="Times New Roman"/>
          <w:sz w:val="24"/>
          <w:szCs w:val="24"/>
        </w:rPr>
        <w:t xml:space="preserve"> ada yang belum mencapai KKM. </w:t>
      </w:r>
      <w:proofErr w:type="gramStart"/>
      <w:r w:rsidR="00FD6DD9">
        <w:rPr>
          <w:rFonts w:ascii="Times New Roman" w:hAnsi="Times New Roman" w:cs="Times New Roman"/>
          <w:sz w:val="24"/>
          <w:szCs w:val="24"/>
        </w:rPr>
        <w:t>Di SMA Negeri 5</w:t>
      </w:r>
      <w:r>
        <w:rPr>
          <w:rFonts w:ascii="Times New Roman" w:hAnsi="Times New Roman" w:cs="Times New Roman"/>
          <w:sz w:val="24"/>
          <w:szCs w:val="24"/>
        </w:rPr>
        <w:t xml:space="preserve"> Tanjung Jabung Timur memiliki Kriteria Ketuntasan Minima</w:t>
      </w:r>
      <w:r w:rsidR="00FD6DD9">
        <w:rPr>
          <w:rFonts w:ascii="Times New Roman" w:hAnsi="Times New Roman" w:cs="Times New Roman"/>
          <w:sz w:val="24"/>
          <w:szCs w:val="24"/>
        </w:rPr>
        <w:t>l (KKM) yaitu 73</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w:t>
      </w:r>
      <w:r w:rsidR="003D2ACE">
        <w:rPr>
          <w:rFonts w:ascii="Times New Roman" w:hAnsi="Times New Roman" w:cs="Times New Roman"/>
          <w:sz w:val="24"/>
          <w:szCs w:val="24"/>
        </w:rPr>
        <w:t>r</w:t>
      </w:r>
      <w:r>
        <w:rPr>
          <w:rFonts w:ascii="Times New Roman" w:hAnsi="Times New Roman" w:cs="Times New Roman"/>
          <w:sz w:val="24"/>
          <w:szCs w:val="24"/>
        </w:rPr>
        <w:t>dasarkan standar KKM tersebut masih banyak siswa yang mendapat nilai kurang maks</w:t>
      </w:r>
      <w:r w:rsidR="00705D69">
        <w:rPr>
          <w:rFonts w:ascii="Times New Roman" w:hAnsi="Times New Roman" w:cs="Times New Roman"/>
          <w:sz w:val="24"/>
          <w:szCs w:val="24"/>
        </w:rPr>
        <w:t>imal.</w:t>
      </w:r>
      <w:proofErr w:type="gramEnd"/>
      <w:r w:rsidR="00705D69">
        <w:rPr>
          <w:rFonts w:ascii="Times New Roman" w:hAnsi="Times New Roman" w:cs="Times New Roman"/>
          <w:sz w:val="24"/>
          <w:szCs w:val="24"/>
        </w:rPr>
        <w:t xml:space="preserve"> Berikut ini adalah rata-</w:t>
      </w:r>
      <w:r w:rsidR="00FD6DD9">
        <w:rPr>
          <w:rFonts w:ascii="Times New Roman" w:hAnsi="Times New Roman" w:cs="Times New Roman"/>
          <w:sz w:val="24"/>
          <w:szCs w:val="24"/>
        </w:rPr>
        <w:t>r</w:t>
      </w:r>
      <w:r w:rsidR="003D2ACE">
        <w:rPr>
          <w:rFonts w:ascii="Times New Roman" w:hAnsi="Times New Roman" w:cs="Times New Roman"/>
          <w:sz w:val="24"/>
          <w:szCs w:val="24"/>
        </w:rPr>
        <w:t>ata nilai semester kelas XI</w:t>
      </w:r>
      <w:r w:rsidR="00FD6DD9">
        <w:rPr>
          <w:rFonts w:ascii="Times New Roman" w:hAnsi="Times New Roman" w:cs="Times New Roman"/>
          <w:sz w:val="24"/>
          <w:szCs w:val="24"/>
        </w:rPr>
        <w:t xml:space="preserve"> </w:t>
      </w:r>
      <w:r>
        <w:rPr>
          <w:rFonts w:ascii="Times New Roman" w:hAnsi="Times New Roman" w:cs="Times New Roman"/>
          <w:sz w:val="24"/>
          <w:szCs w:val="24"/>
        </w:rPr>
        <w:t>dalam mat</w:t>
      </w:r>
      <w:r w:rsidR="00FD6DD9">
        <w:rPr>
          <w:rFonts w:ascii="Times New Roman" w:hAnsi="Times New Roman" w:cs="Times New Roman"/>
          <w:sz w:val="24"/>
          <w:szCs w:val="24"/>
        </w:rPr>
        <w:t>a pelajaran PPKn semester genap</w:t>
      </w:r>
      <w:r>
        <w:rPr>
          <w:rFonts w:ascii="Times New Roman" w:hAnsi="Times New Roman" w:cs="Times New Roman"/>
          <w:sz w:val="24"/>
          <w:szCs w:val="24"/>
        </w:rPr>
        <w:t xml:space="preserve"> tahun 2018/2019:</w:t>
      </w:r>
    </w:p>
    <w:p w:rsidR="00B84B8A" w:rsidRDefault="00B84B8A" w:rsidP="00A57891">
      <w:pPr>
        <w:spacing w:line="480" w:lineRule="auto"/>
        <w:ind w:firstLine="360"/>
        <w:jc w:val="both"/>
        <w:rPr>
          <w:rFonts w:ascii="Times New Roman" w:hAnsi="Times New Roman" w:cs="Times New Roman"/>
          <w:sz w:val="24"/>
          <w:szCs w:val="24"/>
        </w:rPr>
      </w:pPr>
    </w:p>
    <w:p w:rsidR="00B84B8A" w:rsidRDefault="00B84B8A" w:rsidP="00A57891">
      <w:pPr>
        <w:spacing w:line="480" w:lineRule="auto"/>
        <w:ind w:firstLine="360"/>
        <w:jc w:val="both"/>
        <w:rPr>
          <w:rFonts w:ascii="Times New Roman" w:hAnsi="Times New Roman" w:cs="Times New Roman"/>
          <w:sz w:val="24"/>
          <w:szCs w:val="24"/>
        </w:rPr>
      </w:pPr>
    </w:p>
    <w:p w:rsidR="00B84B8A" w:rsidRDefault="00B84B8A" w:rsidP="00A57891">
      <w:pPr>
        <w:spacing w:line="480" w:lineRule="auto"/>
        <w:ind w:firstLine="360"/>
        <w:jc w:val="both"/>
        <w:rPr>
          <w:rFonts w:ascii="Times New Roman" w:hAnsi="Times New Roman" w:cs="Times New Roman"/>
          <w:sz w:val="24"/>
          <w:szCs w:val="24"/>
        </w:rPr>
      </w:pPr>
    </w:p>
    <w:p w:rsidR="00B84B8A" w:rsidRDefault="00B84B8A" w:rsidP="00A57891">
      <w:pPr>
        <w:spacing w:line="480" w:lineRule="auto"/>
        <w:ind w:firstLine="360"/>
        <w:jc w:val="both"/>
        <w:rPr>
          <w:rFonts w:ascii="Times New Roman" w:hAnsi="Times New Roman" w:cs="Times New Roman"/>
          <w:sz w:val="24"/>
          <w:szCs w:val="24"/>
        </w:rPr>
      </w:pPr>
    </w:p>
    <w:p w:rsidR="00831742" w:rsidRPr="00591844" w:rsidRDefault="00FD6DD9" w:rsidP="00831742">
      <w:pPr>
        <w:spacing w:line="240" w:lineRule="auto"/>
        <w:ind w:left="1080" w:hanging="108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Tabel 1.1 </w:t>
      </w:r>
      <w:r w:rsidR="00831742" w:rsidRPr="00591844">
        <w:rPr>
          <w:rFonts w:ascii="Times New Roman" w:hAnsi="Times New Roman" w:cs="Times New Roman"/>
          <w:b/>
          <w:sz w:val="24"/>
          <w:szCs w:val="24"/>
        </w:rPr>
        <w:t xml:space="preserve">Nilai </w:t>
      </w:r>
      <w:r>
        <w:rPr>
          <w:rFonts w:ascii="Times New Roman" w:hAnsi="Times New Roman" w:cs="Times New Roman"/>
          <w:b/>
          <w:sz w:val="24"/>
          <w:szCs w:val="24"/>
        </w:rPr>
        <w:t xml:space="preserve">Harian </w:t>
      </w:r>
      <w:r w:rsidR="00831742" w:rsidRPr="00591844">
        <w:rPr>
          <w:rFonts w:ascii="Times New Roman" w:hAnsi="Times New Roman" w:cs="Times New Roman"/>
          <w:b/>
          <w:sz w:val="24"/>
          <w:szCs w:val="24"/>
        </w:rPr>
        <w:t>Semester</w:t>
      </w:r>
      <w:r w:rsidR="0008201A">
        <w:rPr>
          <w:rFonts w:ascii="Times New Roman" w:hAnsi="Times New Roman" w:cs="Times New Roman"/>
          <w:b/>
          <w:sz w:val="24"/>
          <w:szCs w:val="24"/>
        </w:rPr>
        <w:t xml:space="preserve"> Genap Siswa Kelas XI </w:t>
      </w:r>
      <w:r>
        <w:rPr>
          <w:rFonts w:ascii="Times New Roman" w:hAnsi="Times New Roman" w:cs="Times New Roman"/>
          <w:b/>
          <w:sz w:val="24"/>
          <w:szCs w:val="24"/>
        </w:rPr>
        <w:t>Pada mata Pelajaran PPKn di SMA Negeri 5</w:t>
      </w:r>
      <w:r w:rsidR="00831742" w:rsidRPr="00591844">
        <w:rPr>
          <w:rFonts w:ascii="Times New Roman" w:hAnsi="Times New Roman" w:cs="Times New Roman"/>
          <w:b/>
          <w:sz w:val="24"/>
          <w:szCs w:val="24"/>
        </w:rPr>
        <w:t xml:space="preserve"> Tanjung Jabung Timur Tahun Ajaran 2018/2019</w:t>
      </w:r>
    </w:p>
    <w:tbl>
      <w:tblPr>
        <w:tblStyle w:val="TableGrid"/>
        <w:tblW w:w="0" w:type="auto"/>
        <w:tblLook w:val="04A0" w:firstRow="1" w:lastRow="0" w:firstColumn="1" w:lastColumn="0" w:noHBand="0" w:noVBand="1"/>
      </w:tblPr>
      <w:tblGrid>
        <w:gridCol w:w="632"/>
        <w:gridCol w:w="1132"/>
        <w:gridCol w:w="1510"/>
        <w:gridCol w:w="1028"/>
        <w:gridCol w:w="1181"/>
        <w:gridCol w:w="1044"/>
        <w:gridCol w:w="1960"/>
      </w:tblGrid>
      <w:tr w:rsidR="00421AC4" w:rsidRPr="003D2ACE" w:rsidTr="00421AC4">
        <w:tc>
          <w:tcPr>
            <w:tcW w:w="636" w:type="dxa"/>
          </w:tcPr>
          <w:p w:rsidR="00421AC4" w:rsidRPr="003D2ACE" w:rsidRDefault="00421AC4" w:rsidP="003D2ACE">
            <w:pPr>
              <w:jc w:val="center"/>
              <w:rPr>
                <w:rFonts w:ascii="Times New Roman" w:hAnsi="Times New Roman" w:cs="Times New Roman"/>
                <w:b/>
                <w:sz w:val="20"/>
                <w:szCs w:val="20"/>
              </w:rPr>
            </w:pPr>
            <w:r w:rsidRPr="003D2ACE">
              <w:rPr>
                <w:rFonts w:ascii="Times New Roman" w:hAnsi="Times New Roman" w:cs="Times New Roman"/>
                <w:b/>
                <w:sz w:val="20"/>
                <w:szCs w:val="20"/>
              </w:rPr>
              <w:t>NO.</w:t>
            </w:r>
          </w:p>
        </w:tc>
        <w:tc>
          <w:tcPr>
            <w:tcW w:w="1145" w:type="dxa"/>
          </w:tcPr>
          <w:p w:rsidR="00421AC4" w:rsidRPr="003D2ACE" w:rsidRDefault="00421AC4" w:rsidP="003D2ACE">
            <w:pPr>
              <w:jc w:val="center"/>
              <w:rPr>
                <w:rFonts w:ascii="Times New Roman" w:hAnsi="Times New Roman" w:cs="Times New Roman"/>
                <w:b/>
                <w:sz w:val="20"/>
                <w:szCs w:val="20"/>
              </w:rPr>
            </w:pPr>
            <w:r w:rsidRPr="003D2ACE">
              <w:rPr>
                <w:rFonts w:ascii="Times New Roman" w:hAnsi="Times New Roman" w:cs="Times New Roman"/>
                <w:b/>
                <w:sz w:val="20"/>
                <w:szCs w:val="20"/>
              </w:rPr>
              <w:t>KELAS</w:t>
            </w:r>
          </w:p>
        </w:tc>
        <w:tc>
          <w:tcPr>
            <w:tcW w:w="1551" w:type="dxa"/>
          </w:tcPr>
          <w:p w:rsidR="00421AC4" w:rsidRPr="003D2ACE" w:rsidRDefault="00252E75" w:rsidP="003D2ACE">
            <w:pPr>
              <w:jc w:val="center"/>
              <w:rPr>
                <w:rFonts w:ascii="Times New Roman" w:hAnsi="Times New Roman" w:cs="Times New Roman"/>
                <w:b/>
                <w:sz w:val="20"/>
                <w:szCs w:val="20"/>
              </w:rPr>
            </w:pPr>
            <w:r w:rsidRPr="003D2ACE">
              <w:rPr>
                <w:rFonts w:ascii="Times New Roman" w:hAnsi="Times New Roman" w:cs="Times New Roman"/>
                <w:b/>
                <w:sz w:val="20"/>
                <w:szCs w:val="20"/>
              </w:rPr>
              <w:t>RATA -RATA</w:t>
            </w:r>
          </w:p>
        </w:tc>
        <w:tc>
          <w:tcPr>
            <w:tcW w:w="894" w:type="dxa"/>
          </w:tcPr>
          <w:p w:rsidR="00421AC4" w:rsidRPr="003D2ACE" w:rsidRDefault="00252E75" w:rsidP="003D2ACE">
            <w:pPr>
              <w:jc w:val="center"/>
              <w:rPr>
                <w:rFonts w:ascii="Times New Roman" w:hAnsi="Times New Roman" w:cs="Times New Roman"/>
                <w:b/>
                <w:sz w:val="20"/>
                <w:szCs w:val="20"/>
              </w:rPr>
            </w:pPr>
            <w:r w:rsidRPr="003D2ACE">
              <w:rPr>
                <w:rFonts w:ascii="Times New Roman" w:hAnsi="Times New Roman" w:cs="Times New Roman"/>
                <w:b/>
                <w:sz w:val="20"/>
                <w:szCs w:val="20"/>
              </w:rPr>
              <w:t>TUNTAS</w:t>
            </w:r>
          </w:p>
        </w:tc>
        <w:tc>
          <w:tcPr>
            <w:tcW w:w="1190" w:type="dxa"/>
          </w:tcPr>
          <w:p w:rsidR="00421AC4" w:rsidRPr="003D2ACE" w:rsidRDefault="00421AC4" w:rsidP="003D2ACE">
            <w:pPr>
              <w:jc w:val="center"/>
              <w:rPr>
                <w:rFonts w:ascii="Times New Roman" w:hAnsi="Times New Roman" w:cs="Times New Roman"/>
                <w:b/>
                <w:sz w:val="20"/>
                <w:szCs w:val="20"/>
              </w:rPr>
            </w:pPr>
            <w:r w:rsidRPr="003D2ACE">
              <w:rPr>
                <w:rFonts w:ascii="Times New Roman" w:hAnsi="Times New Roman" w:cs="Times New Roman"/>
                <w:b/>
                <w:sz w:val="20"/>
                <w:szCs w:val="20"/>
              </w:rPr>
              <w:t>TIDAK TUNTAS</w:t>
            </w:r>
          </w:p>
        </w:tc>
        <w:tc>
          <w:tcPr>
            <w:tcW w:w="1062" w:type="dxa"/>
          </w:tcPr>
          <w:p w:rsidR="00421AC4" w:rsidRPr="003D2ACE" w:rsidRDefault="00421AC4" w:rsidP="003D2ACE">
            <w:pPr>
              <w:jc w:val="center"/>
              <w:rPr>
                <w:rFonts w:ascii="Times New Roman" w:hAnsi="Times New Roman" w:cs="Times New Roman"/>
                <w:b/>
                <w:sz w:val="20"/>
                <w:szCs w:val="20"/>
              </w:rPr>
            </w:pPr>
            <w:r w:rsidRPr="003D2ACE">
              <w:rPr>
                <w:rFonts w:ascii="Times New Roman" w:hAnsi="Times New Roman" w:cs="Times New Roman"/>
                <w:b/>
                <w:sz w:val="20"/>
                <w:szCs w:val="20"/>
              </w:rPr>
              <w:t>KKM</w:t>
            </w:r>
          </w:p>
        </w:tc>
        <w:tc>
          <w:tcPr>
            <w:tcW w:w="2009" w:type="dxa"/>
          </w:tcPr>
          <w:p w:rsidR="00421AC4" w:rsidRPr="003D2ACE" w:rsidRDefault="00421AC4" w:rsidP="003D2ACE">
            <w:pPr>
              <w:jc w:val="center"/>
              <w:rPr>
                <w:rFonts w:ascii="Times New Roman" w:hAnsi="Times New Roman" w:cs="Times New Roman"/>
                <w:b/>
                <w:sz w:val="20"/>
                <w:szCs w:val="20"/>
              </w:rPr>
            </w:pPr>
            <w:r w:rsidRPr="003D2ACE">
              <w:rPr>
                <w:rFonts w:ascii="Times New Roman" w:hAnsi="Times New Roman" w:cs="Times New Roman"/>
                <w:b/>
                <w:sz w:val="20"/>
                <w:szCs w:val="20"/>
              </w:rPr>
              <w:t>JUMLAH SISWA</w:t>
            </w:r>
          </w:p>
        </w:tc>
      </w:tr>
      <w:tr w:rsidR="00B84B8A" w:rsidRPr="003D2ACE" w:rsidTr="00421AC4">
        <w:tc>
          <w:tcPr>
            <w:tcW w:w="636" w:type="dxa"/>
          </w:tcPr>
          <w:p w:rsidR="00B84B8A" w:rsidRPr="003D2ACE" w:rsidRDefault="00B84B8A" w:rsidP="003D2ACE">
            <w:pPr>
              <w:jc w:val="center"/>
              <w:rPr>
                <w:rFonts w:ascii="Times New Roman" w:hAnsi="Times New Roman" w:cs="Times New Roman"/>
                <w:sz w:val="20"/>
                <w:szCs w:val="20"/>
              </w:rPr>
            </w:pPr>
            <w:r w:rsidRPr="003D2ACE">
              <w:rPr>
                <w:rFonts w:ascii="Times New Roman" w:hAnsi="Times New Roman" w:cs="Times New Roman"/>
                <w:sz w:val="20"/>
                <w:szCs w:val="20"/>
              </w:rPr>
              <w:t>1.</w:t>
            </w:r>
          </w:p>
        </w:tc>
        <w:tc>
          <w:tcPr>
            <w:tcW w:w="1145" w:type="dxa"/>
          </w:tcPr>
          <w:p w:rsidR="00B84B8A" w:rsidRPr="003D2ACE" w:rsidRDefault="00B84B8A" w:rsidP="003D2ACE">
            <w:pPr>
              <w:jc w:val="center"/>
              <w:rPr>
                <w:rFonts w:ascii="Times New Roman" w:hAnsi="Times New Roman" w:cs="Times New Roman"/>
                <w:sz w:val="20"/>
                <w:szCs w:val="20"/>
              </w:rPr>
            </w:pPr>
            <w:r w:rsidRPr="003D2ACE">
              <w:rPr>
                <w:rFonts w:ascii="Times New Roman" w:hAnsi="Times New Roman" w:cs="Times New Roman"/>
                <w:sz w:val="20"/>
                <w:szCs w:val="20"/>
              </w:rPr>
              <w:t>XI IPA1</w:t>
            </w:r>
          </w:p>
        </w:tc>
        <w:tc>
          <w:tcPr>
            <w:tcW w:w="1551" w:type="dxa"/>
          </w:tcPr>
          <w:p w:rsidR="00B84B8A" w:rsidRPr="003D2ACE" w:rsidRDefault="00230782" w:rsidP="003D2ACE">
            <w:pPr>
              <w:jc w:val="center"/>
              <w:rPr>
                <w:rFonts w:ascii="Times New Roman" w:hAnsi="Times New Roman" w:cs="Times New Roman"/>
                <w:sz w:val="20"/>
                <w:szCs w:val="20"/>
              </w:rPr>
            </w:pPr>
            <w:r>
              <w:rPr>
                <w:rFonts w:ascii="Times New Roman" w:hAnsi="Times New Roman" w:cs="Times New Roman"/>
                <w:sz w:val="20"/>
                <w:szCs w:val="20"/>
              </w:rPr>
              <w:t>68.7</w:t>
            </w:r>
          </w:p>
        </w:tc>
        <w:tc>
          <w:tcPr>
            <w:tcW w:w="894" w:type="dxa"/>
          </w:tcPr>
          <w:p w:rsidR="00B84B8A" w:rsidRPr="003D2ACE" w:rsidRDefault="00230782" w:rsidP="003D2ACE">
            <w:pPr>
              <w:jc w:val="center"/>
              <w:rPr>
                <w:rFonts w:ascii="Times New Roman" w:hAnsi="Times New Roman" w:cs="Times New Roman"/>
                <w:sz w:val="20"/>
                <w:szCs w:val="20"/>
              </w:rPr>
            </w:pPr>
            <w:r>
              <w:rPr>
                <w:rFonts w:ascii="Times New Roman" w:hAnsi="Times New Roman" w:cs="Times New Roman"/>
                <w:sz w:val="20"/>
                <w:szCs w:val="20"/>
              </w:rPr>
              <w:t>2</w:t>
            </w:r>
          </w:p>
        </w:tc>
        <w:tc>
          <w:tcPr>
            <w:tcW w:w="1190" w:type="dxa"/>
          </w:tcPr>
          <w:p w:rsidR="00B84B8A" w:rsidRPr="003D2ACE" w:rsidRDefault="00230782" w:rsidP="003D2ACE">
            <w:pPr>
              <w:jc w:val="center"/>
              <w:rPr>
                <w:rFonts w:ascii="Times New Roman" w:hAnsi="Times New Roman" w:cs="Times New Roman"/>
                <w:sz w:val="20"/>
                <w:szCs w:val="20"/>
              </w:rPr>
            </w:pPr>
            <w:r>
              <w:rPr>
                <w:rFonts w:ascii="Times New Roman" w:hAnsi="Times New Roman" w:cs="Times New Roman"/>
                <w:sz w:val="20"/>
                <w:szCs w:val="20"/>
              </w:rPr>
              <w:t>32</w:t>
            </w:r>
          </w:p>
        </w:tc>
        <w:tc>
          <w:tcPr>
            <w:tcW w:w="1062" w:type="dxa"/>
          </w:tcPr>
          <w:p w:rsidR="00B84B8A" w:rsidRPr="003D2ACE" w:rsidRDefault="00B84B8A" w:rsidP="003D2ACE">
            <w:pPr>
              <w:jc w:val="center"/>
              <w:rPr>
                <w:rFonts w:ascii="Times New Roman" w:hAnsi="Times New Roman" w:cs="Times New Roman"/>
                <w:sz w:val="20"/>
                <w:szCs w:val="20"/>
              </w:rPr>
            </w:pPr>
            <w:r w:rsidRPr="003D2ACE">
              <w:rPr>
                <w:rFonts w:ascii="Times New Roman" w:hAnsi="Times New Roman" w:cs="Times New Roman"/>
                <w:sz w:val="20"/>
                <w:szCs w:val="20"/>
              </w:rPr>
              <w:t>73</w:t>
            </w:r>
          </w:p>
        </w:tc>
        <w:tc>
          <w:tcPr>
            <w:tcW w:w="2009" w:type="dxa"/>
          </w:tcPr>
          <w:p w:rsidR="00B84B8A" w:rsidRPr="003D2ACE" w:rsidRDefault="00B84B8A" w:rsidP="003D2ACE">
            <w:pPr>
              <w:jc w:val="center"/>
              <w:rPr>
                <w:rFonts w:ascii="Times New Roman" w:hAnsi="Times New Roman" w:cs="Times New Roman"/>
                <w:sz w:val="20"/>
                <w:szCs w:val="20"/>
              </w:rPr>
            </w:pPr>
            <w:r w:rsidRPr="003D2ACE">
              <w:rPr>
                <w:rFonts w:ascii="Times New Roman" w:hAnsi="Times New Roman" w:cs="Times New Roman"/>
                <w:sz w:val="20"/>
                <w:szCs w:val="20"/>
              </w:rPr>
              <w:t>34</w:t>
            </w:r>
          </w:p>
        </w:tc>
      </w:tr>
      <w:tr w:rsidR="00B84B8A" w:rsidRPr="003D2ACE" w:rsidTr="00421AC4">
        <w:tc>
          <w:tcPr>
            <w:tcW w:w="636" w:type="dxa"/>
          </w:tcPr>
          <w:p w:rsidR="00B84B8A" w:rsidRPr="003D2ACE" w:rsidRDefault="00B84B8A" w:rsidP="003D2ACE">
            <w:pPr>
              <w:jc w:val="center"/>
              <w:rPr>
                <w:rFonts w:ascii="Times New Roman" w:hAnsi="Times New Roman" w:cs="Times New Roman"/>
                <w:sz w:val="20"/>
                <w:szCs w:val="20"/>
              </w:rPr>
            </w:pPr>
            <w:r w:rsidRPr="003D2ACE">
              <w:rPr>
                <w:rFonts w:ascii="Times New Roman" w:hAnsi="Times New Roman" w:cs="Times New Roman"/>
                <w:sz w:val="20"/>
                <w:szCs w:val="20"/>
              </w:rPr>
              <w:t>2.</w:t>
            </w:r>
          </w:p>
        </w:tc>
        <w:tc>
          <w:tcPr>
            <w:tcW w:w="1145" w:type="dxa"/>
          </w:tcPr>
          <w:p w:rsidR="00B84B8A" w:rsidRPr="003D2ACE" w:rsidRDefault="00B84B8A" w:rsidP="003D2ACE">
            <w:pPr>
              <w:jc w:val="center"/>
              <w:rPr>
                <w:rFonts w:ascii="Times New Roman" w:hAnsi="Times New Roman" w:cs="Times New Roman"/>
                <w:sz w:val="20"/>
                <w:szCs w:val="20"/>
              </w:rPr>
            </w:pPr>
            <w:r w:rsidRPr="003D2ACE">
              <w:rPr>
                <w:rFonts w:ascii="Times New Roman" w:hAnsi="Times New Roman" w:cs="Times New Roman"/>
                <w:sz w:val="20"/>
                <w:szCs w:val="20"/>
              </w:rPr>
              <w:t>XI IPA2</w:t>
            </w:r>
          </w:p>
        </w:tc>
        <w:tc>
          <w:tcPr>
            <w:tcW w:w="1551" w:type="dxa"/>
          </w:tcPr>
          <w:p w:rsidR="00B84B8A" w:rsidRPr="003D2ACE" w:rsidRDefault="00230782" w:rsidP="003D2ACE">
            <w:pPr>
              <w:jc w:val="center"/>
              <w:rPr>
                <w:rFonts w:ascii="Times New Roman" w:hAnsi="Times New Roman" w:cs="Times New Roman"/>
                <w:sz w:val="20"/>
                <w:szCs w:val="20"/>
              </w:rPr>
            </w:pPr>
            <w:r>
              <w:rPr>
                <w:rFonts w:ascii="Times New Roman" w:hAnsi="Times New Roman" w:cs="Times New Roman"/>
                <w:sz w:val="20"/>
                <w:szCs w:val="20"/>
              </w:rPr>
              <w:t>74.1</w:t>
            </w:r>
          </w:p>
        </w:tc>
        <w:tc>
          <w:tcPr>
            <w:tcW w:w="894" w:type="dxa"/>
          </w:tcPr>
          <w:p w:rsidR="00B84B8A" w:rsidRPr="003D2ACE" w:rsidRDefault="00230782" w:rsidP="00230782">
            <w:pPr>
              <w:jc w:val="center"/>
              <w:rPr>
                <w:rFonts w:ascii="Times New Roman" w:hAnsi="Times New Roman" w:cs="Times New Roman"/>
                <w:sz w:val="20"/>
                <w:szCs w:val="20"/>
              </w:rPr>
            </w:pPr>
            <w:r>
              <w:rPr>
                <w:rFonts w:ascii="Times New Roman" w:hAnsi="Times New Roman" w:cs="Times New Roman"/>
                <w:sz w:val="20"/>
                <w:szCs w:val="20"/>
              </w:rPr>
              <w:t>6</w:t>
            </w:r>
          </w:p>
        </w:tc>
        <w:tc>
          <w:tcPr>
            <w:tcW w:w="1190" w:type="dxa"/>
          </w:tcPr>
          <w:p w:rsidR="00B84B8A" w:rsidRPr="003D2ACE" w:rsidRDefault="00230782" w:rsidP="003D2ACE">
            <w:pPr>
              <w:jc w:val="center"/>
              <w:rPr>
                <w:rFonts w:ascii="Times New Roman" w:hAnsi="Times New Roman" w:cs="Times New Roman"/>
                <w:sz w:val="20"/>
                <w:szCs w:val="20"/>
              </w:rPr>
            </w:pPr>
            <w:r>
              <w:rPr>
                <w:rFonts w:ascii="Times New Roman" w:hAnsi="Times New Roman" w:cs="Times New Roman"/>
                <w:sz w:val="20"/>
                <w:szCs w:val="20"/>
              </w:rPr>
              <w:t>29</w:t>
            </w:r>
          </w:p>
        </w:tc>
        <w:tc>
          <w:tcPr>
            <w:tcW w:w="1062" w:type="dxa"/>
          </w:tcPr>
          <w:p w:rsidR="00B84B8A" w:rsidRPr="003D2ACE" w:rsidRDefault="00B84B8A" w:rsidP="003D2ACE">
            <w:pPr>
              <w:jc w:val="center"/>
              <w:rPr>
                <w:rFonts w:ascii="Times New Roman" w:hAnsi="Times New Roman" w:cs="Times New Roman"/>
                <w:sz w:val="20"/>
                <w:szCs w:val="20"/>
              </w:rPr>
            </w:pPr>
            <w:r w:rsidRPr="003D2ACE">
              <w:rPr>
                <w:rFonts w:ascii="Times New Roman" w:hAnsi="Times New Roman" w:cs="Times New Roman"/>
                <w:sz w:val="20"/>
                <w:szCs w:val="20"/>
              </w:rPr>
              <w:t>73</w:t>
            </w:r>
          </w:p>
        </w:tc>
        <w:tc>
          <w:tcPr>
            <w:tcW w:w="2009" w:type="dxa"/>
          </w:tcPr>
          <w:p w:rsidR="00B84B8A" w:rsidRPr="003D2ACE" w:rsidRDefault="00B84B8A" w:rsidP="003D2ACE">
            <w:pPr>
              <w:jc w:val="center"/>
              <w:rPr>
                <w:rFonts w:ascii="Times New Roman" w:hAnsi="Times New Roman" w:cs="Times New Roman"/>
                <w:sz w:val="20"/>
                <w:szCs w:val="20"/>
              </w:rPr>
            </w:pPr>
            <w:r w:rsidRPr="003D2ACE">
              <w:rPr>
                <w:rFonts w:ascii="Times New Roman" w:hAnsi="Times New Roman" w:cs="Times New Roman"/>
                <w:sz w:val="20"/>
                <w:szCs w:val="20"/>
              </w:rPr>
              <w:t>35</w:t>
            </w:r>
          </w:p>
        </w:tc>
      </w:tr>
      <w:tr w:rsidR="00B84B8A" w:rsidRPr="003D2ACE" w:rsidTr="00421AC4">
        <w:tc>
          <w:tcPr>
            <w:tcW w:w="636" w:type="dxa"/>
          </w:tcPr>
          <w:p w:rsidR="00B84B8A" w:rsidRPr="003D2ACE" w:rsidRDefault="00B84B8A" w:rsidP="003D2ACE">
            <w:pPr>
              <w:jc w:val="center"/>
              <w:rPr>
                <w:rFonts w:ascii="Times New Roman" w:hAnsi="Times New Roman" w:cs="Times New Roman"/>
                <w:sz w:val="20"/>
                <w:szCs w:val="20"/>
              </w:rPr>
            </w:pPr>
            <w:r w:rsidRPr="003D2ACE">
              <w:rPr>
                <w:rFonts w:ascii="Times New Roman" w:hAnsi="Times New Roman" w:cs="Times New Roman"/>
                <w:sz w:val="20"/>
                <w:szCs w:val="20"/>
              </w:rPr>
              <w:t>3.</w:t>
            </w:r>
          </w:p>
        </w:tc>
        <w:tc>
          <w:tcPr>
            <w:tcW w:w="1145" w:type="dxa"/>
          </w:tcPr>
          <w:p w:rsidR="00B84B8A" w:rsidRPr="003D2ACE" w:rsidRDefault="00B84B8A" w:rsidP="003D2ACE">
            <w:pPr>
              <w:jc w:val="center"/>
              <w:rPr>
                <w:rFonts w:ascii="Times New Roman" w:hAnsi="Times New Roman" w:cs="Times New Roman"/>
                <w:sz w:val="20"/>
                <w:szCs w:val="20"/>
              </w:rPr>
            </w:pPr>
            <w:r w:rsidRPr="003D2ACE">
              <w:rPr>
                <w:rFonts w:ascii="Times New Roman" w:hAnsi="Times New Roman" w:cs="Times New Roman"/>
                <w:sz w:val="20"/>
                <w:szCs w:val="20"/>
              </w:rPr>
              <w:t>XI IPA3</w:t>
            </w:r>
          </w:p>
        </w:tc>
        <w:tc>
          <w:tcPr>
            <w:tcW w:w="1551" w:type="dxa"/>
          </w:tcPr>
          <w:p w:rsidR="00B84B8A" w:rsidRPr="003D2ACE" w:rsidRDefault="00230782" w:rsidP="003D2ACE">
            <w:pPr>
              <w:jc w:val="center"/>
              <w:rPr>
                <w:rFonts w:ascii="Times New Roman" w:hAnsi="Times New Roman" w:cs="Times New Roman"/>
                <w:sz w:val="20"/>
                <w:szCs w:val="20"/>
              </w:rPr>
            </w:pPr>
            <w:r>
              <w:rPr>
                <w:rFonts w:ascii="Times New Roman" w:hAnsi="Times New Roman" w:cs="Times New Roman"/>
                <w:sz w:val="20"/>
                <w:szCs w:val="20"/>
              </w:rPr>
              <w:t>69.2</w:t>
            </w:r>
          </w:p>
        </w:tc>
        <w:tc>
          <w:tcPr>
            <w:tcW w:w="894" w:type="dxa"/>
          </w:tcPr>
          <w:p w:rsidR="00B84B8A" w:rsidRPr="003D2ACE" w:rsidRDefault="00230782" w:rsidP="003D2ACE">
            <w:pPr>
              <w:jc w:val="center"/>
              <w:rPr>
                <w:rFonts w:ascii="Times New Roman" w:hAnsi="Times New Roman" w:cs="Times New Roman"/>
                <w:sz w:val="20"/>
                <w:szCs w:val="20"/>
              </w:rPr>
            </w:pPr>
            <w:r>
              <w:rPr>
                <w:rFonts w:ascii="Times New Roman" w:hAnsi="Times New Roman" w:cs="Times New Roman"/>
                <w:sz w:val="20"/>
                <w:szCs w:val="20"/>
              </w:rPr>
              <w:t>5</w:t>
            </w:r>
          </w:p>
        </w:tc>
        <w:tc>
          <w:tcPr>
            <w:tcW w:w="1190" w:type="dxa"/>
          </w:tcPr>
          <w:p w:rsidR="00B84B8A" w:rsidRPr="003D2ACE" w:rsidRDefault="008F0B95" w:rsidP="003D2ACE">
            <w:pPr>
              <w:jc w:val="center"/>
              <w:rPr>
                <w:rFonts w:ascii="Times New Roman" w:hAnsi="Times New Roman" w:cs="Times New Roman"/>
                <w:sz w:val="20"/>
                <w:szCs w:val="20"/>
              </w:rPr>
            </w:pPr>
            <w:r>
              <w:rPr>
                <w:rFonts w:ascii="Times New Roman" w:hAnsi="Times New Roman" w:cs="Times New Roman"/>
                <w:sz w:val="20"/>
                <w:szCs w:val="20"/>
              </w:rPr>
              <w:t>28</w:t>
            </w:r>
          </w:p>
        </w:tc>
        <w:tc>
          <w:tcPr>
            <w:tcW w:w="1062" w:type="dxa"/>
          </w:tcPr>
          <w:p w:rsidR="00B84B8A" w:rsidRPr="003D2ACE" w:rsidRDefault="00B84B8A" w:rsidP="003D2ACE">
            <w:pPr>
              <w:jc w:val="center"/>
              <w:rPr>
                <w:rFonts w:ascii="Times New Roman" w:hAnsi="Times New Roman" w:cs="Times New Roman"/>
                <w:sz w:val="20"/>
                <w:szCs w:val="20"/>
              </w:rPr>
            </w:pPr>
            <w:r w:rsidRPr="003D2ACE">
              <w:rPr>
                <w:rFonts w:ascii="Times New Roman" w:hAnsi="Times New Roman" w:cs="Times New Roman"/>
                <w:sz w:val="20"/>
                <w:szCs w:val="20"/>
              </w:rPr>
              <w:t>73</w:t>
            </w:r>
          </w:p>
        </w:tc>
        <w:tc>
          <w:tcPr>
            <w:tcW w:w="2009" w:type="dxa"/>
          </w:tcPr>
          <w:p w:rsidR="00B84B8A" w:rsidRPr="003D2ACE" w:rsidRDefault="00B84B8A" w:rsidP="003D2ACE">
            <w:pPr>
              <w:jc w:val="center"/>
              <w:rPr>
                <w:rFonts w:ascii="Times New Roman" w:hAnsi="Times New Roman" w:cs="Times New Roman"/>
                <w:sz w:val="20"/>
                <w:szCs w:val="20"/>
              </w:rPr>
            </w:pPr>
            <w:r w:rsidRPr="003D2ACE">
              <w:rPr>
                <w:rFonts w:ascii="Times New Roman" w:hAnsi="Times New Roman" w:cs="Times New Roman"/>
                <w:sz w:val="20"/>
                <w:szCs w:val="20"/>
              </w:rPr>
              <w:t>33</w:t>
            </w:r>
          </w:p>
        </w:tc>
      </w:tr>
      <w:tr w:rsidR="00421AC4" w:rsidRPr="003D2ACE" w:rsidTr="00421AC4">
        <w:tc>
          <w:tcPr>
            <w:tcW w:w="636" w:type="dxa"/>
          </w:tcPr>
          <w:p w:rsidR="00421AC4" w:rsidRPr="003D2ACE" w:rsidRDefault="00B84B8A" w:rsidP="003D2ACE">
            <w:pPr>
              <w:jc w:val="center"/>
              <w:rPr>
                <w:rFonts w:ascii="Times New Roman" w:hAnsi="Times New Roman" w:cs="Times New Roman"/>
                <w:sz w:val="20"/>
                <w:szCs w:val="20"/>
              </w:rPr>
            </w:pPr>
            <w:r w:rsidRPr="003D2ACE">
              <w:rPr>
                <w:rFonts w:ascii="Times New Roman" w:hAnsi="Times New Roman" w:cs="Times New Roman"/>
                <w:sz w:val="20"/>
                <w:szCs w:val="20"/>
              </w:rPr>
              <w:t>4.</w:t>
            </w:r>
          </w:p>
        </w:tc>
        <w:tc>
          <w:tcPr>
            <w:tcW w:w="1145" w:type="dxa"/>
          </w:tcPr>
          <w:p w:rsidR="00421AC4" w:rsidRPr="003D2ACE" w:rsidRDefault="00421AC4" w:rsidP="00230782">
            <w:pPr>
              <w:jc w:val="center"/>
              <w:rPr>
                <w:rFonts w:ascii="Times New Roman" w:hAnsi="Times New Roman" w:cs="Times New Roman"/>
                <w:sz w:val="20"/>
                <w:szCs w:val="20"/>
              </w:rPr>
            </w:pPr>
            <w:r w:rsidRPr="003D2ACE">
              <w:rPr>
                <w:rFonts w:ascii="Times New Roman" w:hAnsi="Times New Roman" w:cs="Times New Roman"/>
                <w:sz w:val="20"/>
                <w:szCs w:val="20"/>
              </w:rPr>
              <w:t>XI IPS1</w:t>
            </w:r>
          </w:p>
        </w:tc>
        <w:tc>
          <w:tcPr>
            <w:tcW w:w="1551" w:type="dxa"/>
          </w:tcPr>
          <w:p w:rsidR="00421AC4" w:rsidRPr="003D2ACE" w:rsidRDefault="00230782" w:rsidP="003D2ACE">
            <w:pPr>
              <w:jc w:val="center"/>
              <w:rPr>
                <w:rFonts w:ascii="Times New Roman" w:hAnsi="Times New Roman" w:cs="Times New Roman"/>
                <w:sz w:val="20"/>
                <w:szCs w:val="20"/>
              </w:rPr>
            </w:pPr>
            <w:r>
              <w:rPr>
                <w:rFonts w:ascii="Times New Roman" w:hAnsi="Times New Roman" w:cs="Times New Roman"/>
                <w:sz w:val="20"/>
                <w:szCs w:val="20"/>
              </w:rPr>
              <w:t>58.2</w:t>
            </w:r>
          </w:p>
        </w:tc>
        <w:tc>
          <w:tcPr>
            <w:tcW w:w="894" w:type="dxa"/>
          </w:tcPr>
          <w:p w:rsidR="00421AC4" w:rsidRPr="003D2ACE" w:rsidRDefault="00230782" w:rsidP="003D2ACE">
            <w:pPr>
              <w:jc w:val="center"/>
              <w:rPr>
                <w:rFonts w:ascii="Times New Roman" w:hAnsi="Times New Roman" w:cs="Times New Roman"/>
                <w:sz w:val="20"/>
                <w:szCs w:val="20"/>
              </w:rPr>
            </w:pPr>
            <w:r>
              <w:rPr>
                <w:rFonts w:ascii="Times New Roman" w:hAnsi="Times New Roman" w:cs="Times New Roman"/>
                <w:sz w:val="20"/>
                <w:szCs w:val="20"/>
              </w:rPr>
              <w:t>2</w:t>
            </w:r>
          </w:p>
        </w:tc>
        <w:tc>
          <w:tcPr>
            <w:tcW w:w="1190" w:type="dxa"/>
          </w:tcPr>
          <w:p w:rsidR="00421AC4" w:rsidRPr="003D2ACE" w:rsidRDefault="008F0B95" w:rsidP="003D2ACE">
            <w:pPr>
              <w:jc w:val="center"/>
              <w:rPr>
                <w:rFonts w:ascii="Times New Roman" w:hAnsi="Times New Roman" w:cs="Times New Roman"/>
                <w:sz w:val="20"/>
                <w:szCs w:val="20"/>
              </w:rPr>
            </w:pPr>
            <w:r>
              <w:rPr>
                <w:rFonts w:ascii="Times New Roman" w:hAnsi="Times New Roman" w:cs="Times New Roman"/>
                <w:sz w:val="20"/>
                <w:szCs w:val="20"/>
              </w:rPr>
              <w:t>27</w:t>
            </w:r>
          </w:p>
        </w:tc>
        <w:tc>
          <w:tcPr>
            <w:tcW w:w="1062" w:type="dxa"/>
          </w:tcPr>
          <w:p w:rsidR="00421AC4" w:rsidRPr="003D2ACE" w:rsidRDefault="00421AC4" w:rsidP="003D2ACE">
            <w:pPr>
              <w:jc w:val="center"/>
              <w:rPr>
                <w:rFonts w:ascii="Times New Roman" w:hAnsi="Times New Roman" w:cs="Times New Roman"/>
                <w:sz w:val="20"/>
                <w:szCs w:val="20"/>
              </w:rPr>
            </w:pPr>
            <w:r w:rsidRPr="003D2ACE">
              <w:rPr>
                <w:rFonts w:ascii="Times New Roman" w:hAnsi="Times New Roman" w:cs="Times New Roman"/>
                <w:sz w:val="20"/>
                <w:szCs w:val="20"/>
              </w:rPr>
              <w:t>73</w:t>
            </w:r>
          </w:p>
        </w:tc>
        <w:tc>
          <w:tcPr>
            <w:tcW w:w="2009" w:type="dxa"/>
          </w:tcPr>
          <w:p w:rsidR="00421AC4" w:rsidRPr="003D2ACE" w:rsidRDefault="00421AC4" w:rsidP="003D2ACE">
            <w:pPr>
              <w:jc w:val="center"/>
              <w:rPr>
                <w:rFonts w:ascii="Times New Roman" w:hAnsi="Times New Roman" w:cs="Times New Roman"/>
                <w:sz w:val="20"/>
                <w:szCs w:val="20"/>
              </w:rPr>
            </w:pPr>
            <w:r w:rsidRPr="003D2ACE">
              <w:rPr>
                <w:rFonts w:ascii="Times New Roman" w:hAnsi="Times New Roman" w:cs="Times New Roman"/>
                <w:sz w:val="20"/>
                <w:szCs w:val="20"/>
              </w:rPr>
              <w:t>29</w:t>
            </w:r>
          </w:p>
        </w:tc>
      </w:tr>
      <w:tr w:rsidR="00421AC4" w:rsidRPr="003D2ACE" w:rsidTr="00421AC4">
        <w:tc>
          <w:tcPr>
            <w:tcW w:w="636" w:type="dxa"/>
          </w:tcPr>
          <w:p w:rsidR="00421AC4" w:rsidRPr="003D2ACE" w:rsidRDefault="00B84B8A" w:rsidP="003D2ACE">
            <w:pPr>
              <w:jc w:val="center"/>
              <w:rPr>
                <w:rFonts w:ascii="Times New Roman" w:hAnsi="Times New Roman" w:cs="Times New Roman"/>
                <w:sz w:val="20"/>
                <w:szCs w:val="20"/>
              </w:rPr>
            </w:pPr>
            <w:r w:rsidRPr="003D2ACE">
              <w:rPr>
                <w:rFonts w:ascii="Times New Roman" w:hAnsi="Times New Roman" w:cs="Times New Roman"/>
                <w:sz w:val="20"/>
                <w:szCs w:val="20"/>
              </w:rPr>
              <w:t>5</w:t>
            </w:r>
            <w:r w:rsidR="00421AC4" w:rsidRPr="003D2ACE">
              <w:rPr>
                <w:rFonts w:ascii="Times New Roman" w:hAnsi="Times New Roman" w:cs="Times New Roman"/>
                <w:sz w:val="20"/>
                <w:szCs w:val="20"/>
              </w:rPr>
              <w:t>.</w:t>
            </w:r>
          </w:p>
        </w:tc>
        <w:tc>
          <w:tcPr>
            <w:tcW w:w="1145" w:type="dxa"/>
          </w:tcPr>
          <w:p w:rsidR="00421AC4" w:rsidRPr="003D2ACE" w:rsidRDefault="00421AC4" w:rsidP="00230782">
            <w:pPr>
              <w:jc w:val="center"/>
              <w:rPr>
                <w:rFonts w:ascii="Times New Roman" w:hAnsi="Times New Roman" w:cs="Times New Roman"/>
                <w:sz w:val="20"/>
                <w:szCs w:val="20"/>
              </w:rPr>
            </w:pPr>
            <w:r w:rsidRPr="003D2ACE">
              <w:rPr>
                <w:rFonts w:ascii="Times New Roman" w:hAnsi="Times New Roman" w:cs="Times New Roman"/>
                <w:sz w:val="20"/>
                <w:szCs w:val="20"/>
              </w:rPr>
              <w:t>XI IPS2</w:t>
            </w:r>
          </w:p>
        </w:tc>
        <w:tc>
          <w:tcPr>
            <w:tcW w:w="1551" w:type="dxa"/>
          </w:tcPr>
          <w:p w:rsidR="00421AC4" w:rsidRPr="003D2ACE" w:rsidRDefault="00230782" w:rsidP="003D2ACE">
            <w:pPr>
              <w:jc w:val="center"/>
              <w:rPr>
                <w:rFonts w:ascii="Times New Roman" w:hAnsi="Times New Roman" w:cs="Times New Roman"/>
                <w:sz w:val="20"/>
                <w:szCs w:val="20"/>
              </w:rPr>
            </w:pPr>
            <w:r>
              <w:rPr>
                <w:rFonts w:ascii="Times New Roman" w:hAnsi="Times New Roman" w:cs="Times New Roman"/>
                <w:sz w:val="20"/>
                <w:szCs w:val="20"/>
              </w:rPr>
              <w:t>57.6</w:t>
            </w:r>
          </w:p>
        </w:tc>
        <w:tc>
          <w:tcPr>
            <w:tcW w:w="894" w:type="dxa"/>
          </w:tcPr>
          <w:p w:rsidR="00421AC4" w:rsidRPr="003D2ACE" w:rsidRDefault="00230782" w:rsidP="003D2ACE">
            <w:pPr>
              <w:jc w:val="center"/>
              <w:rPr>
                <w:rFonts w:ascii="Times New Roman" w:hAnsi="Times New Roman" w:cs="Times New Roman"/>
                <w:sz w:val="20"/>
                <w:szCs w:val="20"/>
              </w:rPr>
            </w:pPr>
            <w:r>
              <w:rPr>
                <w:rFonts w:ascii="Times New Roman" w:hAnsi="Times New Roman" w:cs="Times New Roman"/>
                <w:sz w:val="20"/>
                <w:szCs w:val="20"/>
              </w:rPr>
              <w:t>2</w:t>
            </w:r>
          </w:p>
        </w:tc>
        <w:tc>
          <w:tcPr>
            <w:tcW w:w="1190" w:type="dxa"/>
          </w:tcPr>
          <w:p w:rsidR="00421AC4" w:rsidRPr="003D2ACE" w:rsidRDefault="008F0B95" w:rsidP="003D2ACE">
            <w:pPr>
              <w:jc w:val="center"/>
              <w:rPr>
                <w:rFonts w:ascii="Times New Roman" w:hAnsi="Times New Roman" w:cs="Times New Roman"/>
                <w:sz w:val="20"/>
                <w:szCs w:val="20"/>
              </w:rPr>
            </w:pPr>
            <w:r>
              <w:rPr>
                <w:rFonts w:ascii="Times New Roman" w:hAnsi="Times New Roman" w:cs="Times New Roman"/>
                <w:sz w:val="20"/>
                <w:szCs w:val="20"/>
              </w:rPr>
              <w:t>27</w:t>
            </w:r>
          </w:p>
        </w:tc>
        <w:tc>
          <w:tcPr>
            <w:tcW w:w="1062" w:type="dxa"/>
          </w:tcPr>
          <w:p w:rsidR="00421AC4" w:rsidRPr="003D2ACE" w:rsidRDefault="00421AC4" w:rsidP="003D2ACE">
            <w:pPr>
              <w:jc w:val="center"/>
              <w:rPr>
                <w:rFonts w:ascii="Times New Roman" w:hAnsi="Times New Roman" w:cs="Times New Roman"/>
                <w:sz w:val="20"/>
                <w:szCs w:val="20"/>
              </w:rPr>
            </w:pPr>
            <w:r w:rsidRPr="003D2ACE">
              <w:rPr>
                <w:rFonts w:ascii="Times New Roman" w:hAnsi="Times New Roman" w:cs="Times New Roman"/>
                <w:sz w:val="20"/>
                <w:szCs w:val="20"/>
              </w:rPr>
              <w:t>73</w:t>
            </w:r>
          </w:p>
        </w:tc>
        <w:tc>
          <w:tcPr>
            <w:tcW w:w="2009" w:type="dxa"/>
          </w:tcPr>
          <w:p w:rsidR="00421AC4" w:rsidRPr="003D2ACE" w:rsidRDefault="00421AC4" w:rsidP="003D2ACE">
            <w:pPr>
              <w:jc w:val="center"/>
              <w:rPr>
                <w:rFonts w:ascii="Times New Roman" w:hAnsi="Times New Roman" w:cs="Times New Roman"/>
                <w:sz w:val="20"/>
                <w:szCs w:val="20"/>
              </w:rPr>
            </w:pPr>
            <w:r w:rsidRPr="003D2ACE">
              <w:rPr>
                <w:rFonts w:ascii="Times New Roman" w:hAnsi="Times New Roman" w:cs="Times New Roman"/>
                <w:sz w:val="20"/>
                <w:szCs w:val="20"/>
              </w:rPr>
              <w:t>29</w:t>
            </w:r>
          </w:p>
        </w:tc>
      </w:tr>
      <w:tr w:rsidR="00421AC4" w:rsidRPr="003D2ACE" w:rsidTr="00421AC4">
        <w:tc>
          <w:tcPr>
            <w:tcW w:w="1781" w:type="dxa"/>
            <w:gridSpan w:val="2"/>
          </w:tcPr>
          <w:p w:rsidR="00421AC4" w:rsidRPr="003D2ACE" w:rsidRDefault="00421AC4" w:rsidP="003D2ACE">
            <w:pPr>
              <w:jc w:val="both"/>
              <w:rPr>
                <w:rFonts w:ascii="Times New Roman" w:hAnsi="Times New Roman" w:cs="Times New Roman"/>
                <w:sz w:val="20"/>
                <w:szCs w:val="20"/>
              </w:rPr>
            </w:pPr>
            <w:r w:rsidRPr="003D2ACE">
              <w:rPr>
                <w:rFonts w:ascii="Times New Roman" w:hAnsi="Times New Roman" w:cs="Times New Roman"/>
                <w:sz w:val="20"/>
                <w:szCs w:val="20"/>
              </w:rPr>
              <w:t>JUMLAH</w:t>
            </w:r>
          </w:p>
        </w:tc>
        <w:tc>
          <w:tcPr>
            <w:tcW w:w="1551" w:type="dxa"/>
          </w:tcPr>
          <w:p w:rsidR="00421AC4" w:rsidRPr="003D2ACE" w:rsidRDefault="00421AC4" w:rsidP="003D2ACE">
            <w:pPr>
              <w:jc w:val="both"/>
              <w:rPr>
                <w:rFonts w:ascii="Times New Roman" w:hAnsi="Times New Roman" w:cs="Times New Roman"/>
                <w:sz w:val="20"/>
                <w:szCs w:val="20"/>
              </w:rPr>
            </w:pPr>
          </w:p>
        </w:tc>
        <w:tc>
          <w:tcPr>
            <w:tcW w:w="894" w:type="dxa"/>
          </w:tcPr>
          <w:p w:rsidR="00421AC4" w:rsidRPr="003D2ACE" w:rsidRDefault="00421AC4" w:rsidP="003D2ACE">
            <w:pPr>
              <w:jc w:val="center"/>
              <w:rPr>
                <w:rFonts w:ascii="Times New Roman" w:hAnsi="Times New Roman" w:cs="Times New Roman"/>
                <w:sz w:val="20"/>
                <w:szCs w:val="20"/>
              </w:rPr>
            </w:pPr>
          </w:p>
        </w:tc>
        <w:tc>
          <w:tcPr>
            <w:tcW w:w="1190" w:type="dxa"/>
          </w:tcPr>
          <w:p w:rsidR="00421AC4" w:rsidRPr="003D2ACE" w:rsidRDefault="00421AC4" w:rsidP="003D2ACE">
            <w:pPr>
              <w:jc w:val="center"/>
              <w:rPr>
                <w:rFonts w:ascii="Times New Roman" w:hAnsi="Times New Roman" w:cs="Times New Roman"/>
                <w:sz w:val="20"/>
                <w:szCs w:val="20"/>
              </w:rPr>
            </w:pPr>
          </w:p>
        </w:tc>
        <w:tc>
          <w:tcPr>
            <w:tcW w:w="1062" w:type="dxa"/>
          </w:tcPr>
          <w:p w:rsidR="00421AC4" w:rsidRPr="003D2ACE" w:rsidRDefault="00421AC4" w:rsidP="003D2ACE">
            <w:pPr>
              <w:jc w:val="center"/>
              <w:rPr>
                <w:rFonts w:ascii="Times New Roman" w:hAnsi="Times New Roman" w:cs="Times New Roman"/>
                <w:sz w:val="20"/>
                <w:szCs w:val="20"/>
              </w:rPr>
            </w:pPr>
          </w:p>
        </w:tc>
        <w:tc>
          <w:tcPr>
            <w:tcW w:w="2009" w:type="dxa"/>
          </w:tcPr>
          <w:p w:rsidR="00421AC4" w:rsidRPr="003D2ACE" w:rsidRDefault="0008201A" w:rsidP="003D2ACE">
            <w:pPr>
              <w:jc w:val="center"/>
              <w:rPr>
                <w:rFonts w:ascii="Times New Roman" w:hAnsi="Times New Roman" w:cs="Times New Roman"/>
                <w:sz w:val="20"/>
                <w:szCs w:val="20"/>
              </w:rPr>
            </w:pPr>
            <w:r w:rsidRPr="003D2ACE">
              <w:rPr>
                <w:rFonts w:ascii="Times New Roman" w:hAnsi="Times New Roman" w:cs="Times New Roman"/>
                <w:sz w:val="20"/>
                <w:szCs w:val="20"/>
              </w:rPr>
              <w:t>160</w:t>
            </w:r>
          </w:p>
        </w:tc>
      </w:tr>
    </w:tbl>
    <w:p w:rsidR="00831742" w:rsidRPr="001D3926" w:rsidRDefault="00FD6DD9" w:rsidP="001D3926">
      <w:pPr>
        <w:spacing w:line="480" w:lineRule="auto"/>
        <w:jc w:val="center"/>
        <w:rPr>
          <w:rFonts w:ascii="Times New Roman" w:hAnsi="Times New Roman" w:cs="Times New Roman"/>
          <w:i/>
          <w:sz w:val="24"/>
          <w:szCs w:val="24"/>
        </w:rPr>
      </w:pPr>
      <w:proofErr w:type="gramStart"/>
      <w:r w:rsidRPr="001D3926">
        <w:rPr>
          <w:rFonts w:ascii="Times New Roman" w:hAnsi="Times New Roman" w:cs="Times New Roman"/>
          <w:i/>
          <w:sz w:val="24"/>
          <w:szCs w:val="24"/>
        </w:rPr>
        <w:t>Sumber :</w:t>
      </w:r>
      <w:proofErr w:type="gramEnd"/>
      <w:r w:rsidRPr="001D3926">
        <w:rPr>
          <w:rFonts w:ascii="Times New Roman" w:hAnsi="Times New Roman" w:cs="Times New Roman"/>
          <w:i/>
          <w:sz w:val="24"/>
          <w:szCs w:val="24"/>
        </w:rPr>
        <w:t xml:space="preserve"> Tata Usaha SMA Negeri 5 </w:t>
      </w:r>
      <w:r w:rsidR="00831742" w:rsidRPr="001D3926">
        <w:rPr>
          <w:rFonts w:ascii="Times New Roman" w:hAnsi="Times New Roman" w:cs="Times New Roman"/>
          <w:i/>
          <w:sz w:val="24"/>
          <w:szCs w:val="24"/>
        </w:rPr>
        <w:t>Tanjung Jabung Timur</w:t>
      </w:r>
    </w:p>
    <w:p w:rsidR="00831742" w:rsidRDefault="00831742" w:rsidP="0083174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w:t>
      </w:r>
      <w:r w:rsidR="008F0B95">
        <w:rPr>
          <w:rFonts w:ascii="Times New Roman" w:hAnsi="Times New Roman" w:cs="Times New Roman"/>
          <w:sz w:val="24"/>
          <w:szCs w:val="24"/>
        </w:rPr>
        <w:t>tabel</w:t>
      </w:r>
      <w:r>
        <w:rPr>
          <w:rFonts w:ascii="Times New Roman" w:hAnsi="Times New Roman" w:cs="Times New Roman"/>
          <w:sz w:val="24"/>
          <w:szCs w:val="24"/>
        </w:rPr>
        <w:t xml:space="preserve"> 1.1 di</w:t>
      </w:r>
      <w:r w:rsidR="0008201A">
        <w:rPr>
          <w:rFonts w:ascii="Times New Roman" w:hAnsi="Times New Roman" w:cs="Times New Roman"/>
          <w:sz w:val="24"/>
          <w:szCs w:val="24"/>
        </w:rPr>
        <w:t>atas dapat dilihat bahwa dari 160</w:t>
      </w:r>
      <w:r>
        <w:rPr>
          <w:rFonts w:ascii="Times New Roman" w:hAnsi="Times New Roman" w:cs="Times New Roman"/>
          <w:sz w:val="24"/>
          <w:szCs w:val="24"/>
        </w:rPr>
        <w:t xml:space="preserve"> jumlah siswa yang ters</w:t>
      </w:r>
      <w:r w:rsidR="0008201A">
        <w:rPr>
          <w:rFonts w:ascii="Times New Roman" w:hAnsi="Times New Roman" w:cs="Times New Roman"/>
          <w:sz w:val="24"/>
          <w:szCs w:val="24"/>
        </w:rPr>
        <w:t>ebar dalam 5</w:t>
      </w:r>
      <w:r w:rsidR="00CF1D45">
        <w:rPr>
          <w:rFonts w:ascii="Times New Roman" w:hAnsi="Times New Roman" w:cs="Times New Roman"/>
          <w:sz w:val="24"/>
          <w:szCs w:val="24"/>
        </w:rPr>
        <w:t xml:space="preserve"> kelas, kelas XI IPS2</w:t>
      </w:r>
      <w:r w:rsidR="0088622C">
        <w:rPr>
          <w:rFonts w:ascii="Times New Roman" w:hAnsi="Times New Roman" w:cs="Times New Roman"/>
          <w:sz w:val="24"/>
          <w:szCs w:val="24"/>
        </w:rPr>
        <w:t xml:space="preserve"> memiliki nilai rata-</w:t>
      </w:r>
      <w:r>
        <w:rPr>
          <w:rFonts w:ascii="Times New Roman" w:hAnsi="Times New Roman" w:cs="Times New Roman"/>
          <w:sz w:val="24"/>
          <w:szCs w:val="24"/>
        </w:rPr>
        <w:t>rata pada mata</w:t>
      </w:r>
      <w:r w:rsidR="0008201A">
        <w:rPr>
          <w:rFonts w:ascii="Times New Roman" w:hAnsi="Times New Roman" w:cs="Times New Roman"/>
          <w:sz w:val="24"/>
          <w:szCs w:val="24"/>
        </w:rPr>
        <w:t xml:space="preserve"> p</w:t>
      </w:r>
      <w:r w:rsidR="0088622C">
        <w:rPr>
          <w:rFonts w:ascii="Times New Roman" w:hAnsi="Times New Roman" w:cs="Times New Roman"/>
          <w:sz w:val="24"/>
          <w:szCs w:val="24"/>
        </w:rPr>
        <w:t>elajaran PPKn rendah, yaitu 57.6</w:t>
      </w:r>
      <w:r w:rsidR="0008201A">
        <w:rPr>
          <w:rFonts w:ascii="Times New Roman" w:hAnsi="Times New Roman" w:cs="Times New Roman"/>
          <w:sz w:val="24"/>
          <w:szCs w:val="24"/>
        </w:rPr>
        <w:t xml:space="preserve"> dari 29</w:t>
      </w:r>
      <w:r>
        <w:rPr>
          <w:rFonts w:ascii="Times New Roman" w:hAnsi="Times New Roman" w:cs="Times New Roman"/>
          <w:sz w:val="24"/>
          <w:szCs w:val="24"/>
        </w:rPr>
        <w:t xml:space="preserve"> siswa. Hal i</w:t>
      </w:r>
      <w:r w:rsidR="00CF1D45">
        <w:rPr>
          <w:rFonts w:ascii="Times New Roman" w:hAnsi="Times New Roman" w:cs="Times New Roman"/>
          <w:sz w:val="24"/>
          <w:szCs w:val="24"/>
        </w:rPr>
        <w:t>n</w:t>
      </w:r>
      <w:r>
        <w:rPr>
          <w:rFonts w:ascii="Times New Roman" w:hAnsi="Times New Roman" w:cs="Times New Roman"/>
          <w:sz w:val="24"/>
          <w:szCs w:val="24"/>
        </w:rPr>
        <w:t>i menunjukkan bahwa masih banyak siswa yang belum sep</w:t>
      </w:r>
      <w:r w:rsidR="005B683D">
        <w:rPr>
          <w:rFonts w:ascii="Times New Roman" w:hAnsi="Times New Roman" w:cs="Times New Roman"/>
          <w:sz w:val="24"/>
          <w:szCs w:val="24"/>
        </w:rPr>
        <w:t>enuhnya memahami materi yang di</w:t>
      </w:r>
      <w:r>
        <w:rPr>
          <w:rFonts w:ascii="Times New Roman" w:hAnsi="Times New Roman" w:cs="Times New Roman"/>
          <w:sz w:val="24"/>
          <w:szCs w:val="24"/>
        </w:rPr>
        <w:t>sampaikan oleh guru dalam proses pembelajaran.</w:t>
      </w:r>
    </w:p>
    <w:p w:rsidR="00831742" w:rsidRDefault="00831742" w:rsidP="00831742">
      <w:pPr>
        <w:spacing w:line="480" w:lineRule="auto"/>
        <w:jc w:val="both"/>
        <w:rPr>
          <w:rFonts w:ascii="Times New Roman" w:hAnsi="Times New Roman" w:cs="Times New Roman"/>
          <w:sz w:val="24"/>
          <w:szCs w:val="24"/>
        </w:rPr>
      </w:pPr>
      <w:r>
        <w:rPr>
          <w:rFonts w:ascii="Times New Roman" w:hAnsi="Times New Roman" w:cs="Times New Roman"/>
          <w:sz w:val="24"/>
          <w:szCs w:val="24"/>
        </w:rPr>
        <w:tab/>
        <w:t>Pada pengamata</w:t>
      </w:r>
      <w:r w:rsidR="005B683D">
        <w:rPr>
          <w:rFonts w:ascii="Times New Roman" w:hAnsi="Times New Roman" w:cs="Times New Roman"/>
          <w:sz w:val="24"/>
          <w:szCs w:val="24"/>
        </w:rPr>
        <w:t>n yang dilakukan peneliti di SMA Negeri 5</w:t>
      </w:r>
      <w:r>
        <w:rPr>
          <w:rFonts w:ascii="Times New Roman" w:hAnsi="Times New Roman" w:cs="Times New Roman"/>
          <w:sz w:val="24"/>
          <w:szCs w:val="24"/>
        </w:rPr>
        <w:t xml:space="preserve"> Tanju</w:t>
      </w:r>
      <w:r w:rsidR="005B683D">
        <w:rPr>
          <w:rFonts w:ascii="Times New Roman" w:hAnsi="Times New Roman" w:cs="Times New Roman"/>
          <w:sz w:val="24"/>
          <w:szCs w:val="24"/>
        </w:rPr>
        <w:t>ng</w:t>
      </w:r>
      <w:r w:rsidR="00B84B8A">
        <w:rPr>
          <w:rFonts w:ascii="Times New Roman" w:hAnsi="Times New Roman" w:cs="Times New Roman"/>
          <w:sz w:val="24"/>
          <w:szCs w:val="24"/>
        </w:rPr>
        <w:t xml:space="preserve"> Jabung Timur pada kelas XI IPS</w:t>
      </w:r>
      <w:r w:rsidR="0088622C">
        <w:rPr>
          <w:rFonts w:ascii="Times New Roman" w:hAnsi="Times New Roman" w:cs="Times New Roman"/>
          <w:sz w:val="24"/>
          <w:szCs w:val="24"/>
        </w:rPr>
        <w:t>2 tanggal 10</w:t>
      </w:r>
      <w:r w:rsidR="005B683D">
        <w:rPr>
          <w:rFonts w:ascii="Times New Roman" w:hAnsi="Times New Roman" w:cs="Times New Roman"/>
          <w:sz w:val="24"/>
          <w:szCs w:val="24"/>
        </w:rPr>
        <w:t xml:space="preserve"> April </w:t>
      </w:r>
      <w:r>
        <w:rPr>
          <w:rFonts w:ascii="Times New Roman" w:hAnsi="Times New Roman" w:cs="Times New Roman"/>
          <w:sz w:val="24"/>
          <w:szCs w:val="24"/>
        </w:rPr>
        <w:t>2019, banyak siswa yang kesulitan memahami pelajaran PPKn. Hal ini terlihat pada saat pelajaran berl</w:t>
      </w:r>
      <w:r w:rsidR="00D65257">
        <w:rPr>
          <w:rFonts w:ascii="Times New Roman" w:hAnsi="Times New Roman" w:cs="Times New Roman"/>
          <w:sz w:val="24"/>
          <w:szCs w:val="24"/>
        </w:rPr>
        <w:t>angsung beberapa siswa tidak fok</w:t>
      </w:r>
      <w:r>
        <w:rPr>
          <w:rFonts w:ascii="Times New Roman" w:hAnsi="Times New Roman" w:cs="Times New Roman"/>
          <w:sz w:val="24"/>
          <w:szCs w:val="24"/>
        </w:rPr>
        <w:t>us pada pembelajaran</w:t>
      </w:r>
      <w:r w:rsidR="0088622C">
        <w:rPr>
          <w:rFonts w:ascii="Times New Roman" w:hAnsi="Times New Roman" w:cs="Times New Roman"/>
          <w:sz w:val="24"/>
          <w:szCs w:val="24"/>
        </w:rPr>
        <w:t xml:space="preserve"> dan kurang memperhatikan saat guru menjelaskan. </w:t>
      </w:r>
      <w:proofErr w:type="gramStart"/>
      <w:r>
        <w:rPr>
          <w:rFonts w:ascii="Times New Roman" w:hAnsi="Times New Roman" w:cs="Times New Roman"/>
          <w:sz w:val="24"/>
          <w:szCs w:val="24"/>
        </w:rPr>
        <w:t>Ada siswa yang mengantuk, ngobrol dengan teman lainnya</w:t>
      </w:r>
      <w:r w:rsidR="003D2ACE">
        <w:rPr>
          <w:rFonts w:ascii="Times New Roman" w:hAnsi="Times New Roman" w:cs="Times New Roman"/>
          <w:sz w:val="24"/>
          <w:szCs w:val="24"/>
        </w:rPr>
        <w:t xml:space="preserve"> tidak adanya rasa ingin ta</w:t>
      </w:r>
      <w:r w:rsidR="0088622C">
        <w:rPr>
          <w:rFonts w:ascii="Times New Roman" w:hAnsi="Times New Roman" w:cs="Times New Roman"/>
          <w:sz w:val="24"/>
          <w:szCs w:val="24"/>
        </w:rPr>
        <w:t xml:space="preserve">hu </w:t>
      </w:r>
      <w:r w:rsidR="003D2ACE">
        <w:rPr>
          <w:rFonts w:ascii="Times New Roman" w:hAnsi="Times New Roman" w:cs="Times New Roman"/>
          <w:sz w:val="24"/>
          <w:szCs w:val="24"/>
        </w:rPr>
        <w:t>siswa pada materi yang dijelaskan oleh guru</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5B683D">
        <w:rPr>
          <w:rFonts w:ascii="Times New Roman" w:hAnsi="Times New Roman" w:cs="Times New Roman"/>
          <w:sz w:val="24"/>
          <w:szCs w:val="24"/>
        </w:rPr>
        <w:t>Hal ini terlihat dari kurang</w:t>
      </w:r>
      <w:r w:rsidR="0088622C">
        <w:rPr>
          <w:rFonts w:ascii="Times New Roman" w:hAnsi="Times New Roman" w:cs="Times New Roman"/>
          <w:sz w:val="24"/>
          <w:szCs w:val="24"/>
        </w:rPr>
        <w:t xml:space="preserve"> kreativitasnya</w:t>
      </w:r>
      <w:r w:rsidR="005B683D">
        <w:rPr>
          <w:rFonts w:ascii="Times New Roman" w:hAnsi="Times New Roman" w:cs="Times New Roman"/>
          <w:sz w:val="24"/>
          <w:szCs w:val="24"/>
        </w:rPr>
        <w:t xml:space="preserve"> guru dalam menyampaikan </w:t>
      </w:r>
      <w:r w:rsidR="0088622C">
        <w:rPr>
          <w:rFonts w:ascii="Times New Roman" w:hAnsi="Times New Roman" w:cs="Times New Roman"/>
          <w:sz w:val="24"/>
          <w:szCs w:val="24"/>
        </w:rPr>
        <w:t>materi pada saat jam pelajaran PPK</w:t>
      </w:r>
      <w:r w:rsidR="005B683D">
        <w:rPr>
          <w:rFonts w:ascii="Times New Roman" w:hAnsi="Times New Roman" w:cs="Times New Roman"/>
          <w:sz w:val="24"/>
          <w:szCs w:val="24"/>
        </w:rPr>
        <w:t>n y</w:t>
      </w:r>
      <w:r w:rsidR="00721C9D">
        <w:rPr>
          <w:rFonts w:ascii="Times New Roman" w:hAnsi="Times New Roman" w:cs="Times New Roman"/>
          <w:sz w:val="24"/>
          <w:szCs w:val="24"/>
        </w:rPr>
        <w:t>a</w:t>
      </w:r>
      <w:r w:rsidR="0088622C">
        <w:rPr>
          <w:rFonts w:ascii="Times New Roman" w:hAnsi="Times New Roman" w:cs="Times New Roman"/>
          <w:sz w:val="24"/>
          <w:szCs w:val="24"/>
        </w:rPr>
        <w:t>ng di</w:t>
      </w:r>
      <w:r w:rsidR="005B683D">
        <w:rPr>
          <w:rFonts w:ascii="Times New Roman" w:hAnsi="Times New Roman" w:cs="Times New Roman"/>
          <w:sz w:val="24"/>
          <w:szCs w:val="24"/>
        </w:rPr>
        <w:t xml:space="preserve">mulai dari jam 12.30 sampai 14.00 menyebabkan siswa </w:t>
      </w:r>
      <w:r w:rsidR="00721C9D">
        <w:rPr>
          <w:rFonts w:ascii="Times New Roman" w:hAnsi="Times New Roman" w:cs="Times New Roman"/>
          <w:sz w:val="24"/>
          <w:szCs w:val="24"/>
        </w:rPr>
        <w:t xml:space="preserve">tidak menerima dengan sepenuhnya </w:t>
      </w:r>
      <w:proofErr w:type="gramStart"/>
      <w:r w:rsidR="00721C9D">
        <w:rPr>
          <w:rFonts w:ascii="Times New Roman" w:hAnsi="Times New Roman" w:cs="Times New Roman"/>
          <w:sz w:val="24"/>
          <w:szCs w:val="24"/>
        </w:rPr>
        <w:t>apa</w:t>
      </w:r>
      <w:proofErr w:type="gramEnd"/>
      <w:r w:rsidR="00721C9D">
        <w:rPr>
          <w:rFonts w:ascii="Times New Roman" w:hAnsi="Times New Roman" w:cs="Times New Roman"/>
          <w:sz w:val="24"/>
          <w:szCs w:val="24"/>
        </w:rPr>
        <w:t xml:space="preserve"> yang disampaikan oleh guru karena tidak ada variasi model pembelajaraan. </w:t>
      </w:r>
      <w:r>
        <w:rPr>
          <w:rFonts w:ascii="Times New Roman" w:hAnsi="Times New Roman" w:cs="Times New Roman"/>
          <w:sz w:val="24"/>
          <w:szCs w:val="24"/>
        </w:rPr>
        <w:t>Selain itu berdasarkan pen</w:t>
      </w:r>
      <w:r w:rsidR="005B683D">
        <w:rPr>
          <w:rFonts w:ascii="Times New Roman" w:hAnsi="Times New Roman" w:cs="Times New Roman"/>
          <w:sz w:val="24"/>
          <w:szCs w:val="24"/>
        </w:rPr>
        <w:t>dapat siswa kelas XI IPS2</w:t>
      </w:r>
      <w:r>
        <w:rPr>
          <w:rFonts w:ascii="Times New Roman" w:hAnsi="Times New Roman" w:cs="Times New Roman"/>
          <w:sz w:val="24"/>
          <w:szCs w:val="24"/>
        </w:rPr>
        <w:t xml:space="preserve"> te</w:t>
      </w:r>
      <w:r w:rsidR="00705D69">
        <w:rPr>
          <w:rFonts w:ascii="Times New Roman" w:hAnsi="Times New Roman" w:cs="Times New Roman"/>
          <w:sz w:val="24"/>
          <w:szCs w:val="24"/>
        </w:rPr>
        <w:t xml:space="preserve">ntang pelajaran </w:t>
      </w:r>
      <w:r w:rsidR="00705D69">
        <w:rPr>
          <w:rFonts w:ascii="Times New Roman" w:hAnsi="Times New Roman" w:cs="Times New Roman"/>
          <w:sz w:val="24"/>
          <w:szCs w:val="24"/>
        </w:rPr>
        <w:lastRenderedPageBreak/>
        <w:t>PPKn bermacam-</w:t>
      </w:r>
      <w:r>
        <w:rPr>
          <w:rFonts w:ascii="Times New Roman" w:hAnsi="Times New Roman" w:cs="Times New Roman"/>
          <w:sz w:val="24"/>
          <w:szCs w:val="24"/>
        </w:rPr>
        <w:t>macam salah satu</w:t>
      </w:r>
      <w:r w:rsidR="005B683D">
        <w:rPr>
          <w:rFonts w:ascii="Times New Roman" w:hAnsi="Times New Roman" w:cs="Times New Roman"/>
          <w:sz w:val="24"/>
          <w:szCs w:val="24"/>
        </w:rPr>
        <w:t xml:space="preserve">nya </w:t>
      </w:r>
      <w:r w:rsidR="0088622C">
        <w:rPr>
          <w:rFonts w:ascii="Times New Roman" w:hAnsi="Times New Roman" w:cs="Times New Roman"/>
          <w:sz w:val="24"/>
          <w:szCs w:val="24"/>
        </w:rPr>
        <w:t>pendapat dari Rohana mengatakan “</w:t>
      </w:r>
      <w:r w:rsidR="0088278D">
        <w:rPr>
          <w:rFonts w:ascii="Times New Roman" w:hAnsi="Times New Roman" w:cs="Times New Roman"/>
          <w:sz w:val="24"/>
          <w:szCs w:val="24"/>
        </w:rPr>
        <w:t xml:space="preserve">Ibu hanya menjelaskan materi yang ada di dalam buku paket. </w:t>
      </w:r>
      <w:proofErr w:type="gramStart"/>
      <w:r w:rsidR="0088278D">
        <w:rPr>
          <w:rFonts w:ascii="Times New Roman" w:hAnsi="Times New Roman" w:cs="Times New Roman"/>
          <w:sz w:val="24"/>
          <w:szCs w:val="24"/>
        </w:rPr>
        <w:t>dan</w:t>
      </w:r>
      <w:proofErr w:type="gramEnd"/>
      <w:r w:rsidR="0088278D">
        <w:rPr>
          <w:rFonts w:ascii="Times New Roman" w:hAnsi="Times New Roman" w:cs="Times New Roman"/>
          <w:sz w:val="24"/>
          <w:szCs w:val="24"/>
        </w:rPr>
        <w:t xml:space="preserve"> mengambil tugas dari buku paket</w:t>
      </w:r>
      <w:r w:rsidR="0088622C">
        <w:rPr>
          <w:rFonts w:ascii="Times New Roman" w:hAnsi="Times New Roman" w:cs="Times New Roman"/>
          <w:sz w:val="24"/>
          <w:szCs w:val="24"/>
        </w:rPr>
        <w:t>”</w:t>
      </w:r>
      <w:r w:rsidR="0088278D">
        <w:rPr>
          <w:rFonts w:ascii="Times New Roman" w:hAnsi="Times New Roman" w:cs="Times New Roman"/>
          <w:sz w:val="24"/>
          <w:szCs w:val="24"/>
        </w:rPr>
        <w:t xml:space="preserve">. </w:t>
      </w:r>
      <w:proofErr w:type="gramStart"/>
      <w:r w:rsidR="0088278D">
        <w:rPr>
          <w:rFonts w:ascii="Times New Roman" w:hAnsi="Times New Roman" w:cs="Times New Roman"/>
          <w:sz w:val="24"/>
          <w:szCs w:val="24"/>
        </w:rPr>
        <w:t>dan</w:t>
      </w:r>
      <w:proofErr w:type="gramEnd"/>
      <w:r w:rsidR="0088278D">
        <w:rPr>
          <w:rFonts w:ascii="Times New Roman" w:hAnsi="Times New Roman" w:cs="Times New Roman"/>
          <w:sz w:val="24"/>
          <w:szCs w:val="24"/>
        </w:rPr>
        <w:t xml:space="preserve"> diperkuat oleh pendapat dari Melia mengatakan “Guru tidak pernah menggunakan model pembelajaran, ibu hanya menjelaskan dengan ceramah” </w:t>
      </w:r>
      <w:r w:rsidR="005B683D">
        <w:rPr>
          <w:rFonts w:ascii="Times New Roman" w:hAnsi="Times New Roman" w:cs="Times New Roman"/>
          <w:sz w:val="24"/>
          <w:szCs w:val="24"/>
        </w:rPr>
        <w:t xml:space="preserve"> </w:t>
      </w:r>
      <w:r w:rsidR="0088278D">
        <w:rPr>
          <w:rFonts w:ascii="Times New Roman" w:hAnsi="Times New Roman" w:cs="Times New Roman"/>
          <w:sz w:val="24"/>
          <w:szCs w:val="24"/>
        </w:rPr>
        <w:t xml:space="preserve">maka dari itu </w:t>
      </w:r>
      <w:r w:rsidR="005B683D">
        <w:rPr>
          <w:rFonts w:ascii="Times New Roman" w:hAnsi="Times New Roman" w:cs="Times New Roman"/>
          <w:sz w:val="24"/>
          <w:szCs w:val="24"/>
        </w:rPr>
        <w:t>metode yang digunakan</w:t>
      </w:r>
      <w:r>
        <w:rPr>
          <w:rFonts w:ascii="Times New Roman" w:hAnsi="Times New Roman" w:cs="Times New Roman"/>
          <w:sz w:val="24"/>
          <w:szCs w:val="24"/>
        </w:rPr>
        <w:t xml:space="preserve"> oleh guru saat pembelajaran PPKn masih menggunakan metode ceramah dari awal pembelajaran sampai akhir pembelajaran. </w:t>
      </w:r>
      <w:proofErr w:type="gramStart"/>
      <w:r>
        <w:rPr>
          <w:rFonts w:ascii="Times New Roman" w:hAnsi="Times New Roman" w:cs="Times New Roman"/>
          <w:sz w:val="24"/>
          <w:szCs w:val="24"/>
        </w:rPr>
        <w:t>Sehingga kurangnya ketertarikan siswa dalam pelaksanaan pembelajaran.</w:t>
      </w:r>
      <w:proofErr w:type="gramEnd"/>
    </w:p>
    <w:p w:rsidR="00831742" w:rsidRDefault="00831742" w:rsidP="0083174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Mengingat betapa pentingnya guru dalam proses kegiatan belajar mengajar, maka yang harus dimiliki guru adalah penguasaan model pembelajaran. </w:t>
      </w:r>
      <w:proofErr w:type="gramStart"/>
      <w:r>
        <w:rPr>
          <w:rFonts w:ascii="Times New Roman" w:hAnsi="Times New Roman" w:cs="Times New Roman"/>
          <w:sz w:val="24"/>
          <w:szCs w:val="24"/>
        </w:rPr>
        <w:t>Hal ini bertujuan agar pembelajaran yang dilaksanakan di dalam kelas tidak terkesan membosankan dan bisa lebih menarik minat belajar siswa agar siswa dapat be</w:t>
      </w:r>
      <w:r w:rsidR="00D65257">
        <w:rPr>
          <w:rFonts w:ascii="Times New Roman" w:hAnsi="Times New Roman" w:cs="Times New Roman"/>
          <w:sz w:val="24"/>
          <w:szCs w:val="24"/>
        </w:rPr>
        <w:t>r</w:t>
      </w:r>
      <w:r>
        <w:rPr>
          <w:rFonts w:ascii="Times New Roman" w:hAnsi="Times New Roman" w:cs="Times New Roman"/>
          <w:sz w:val="24"/>
          <w:szCs w:val="24"/>
        </w:rPr>
        <w:t>peran aktif selama pembelajaran berlangsung.</w:t>
      </w:r>
      <w:proofErr w:type="gramEnd"/>
      <w:r>
        <w:rPr>
          <w:rFonts w:ascii="Times New Roman" w:hAnsi="Times New Roman" w:cs="Times New Roman"/>
          <w:sz w:val="24"/>
          <w:szCs w:val="24"/>
        </w:rPr>
        <w:t xml:space="preserve"> Dalam proses pembelajaran PPKn di sekolah sering guru hanya memanfaatkan bahan ajar seperti buku paket atau LKS (Lembar Kerja Siswa), Guru </w:t>
      </w:r>
      <w:proofErr w:type="gramStart"/>
      <w:r>
        <w:rPr>
          <w:rFonts w:ascii="Times New Roman" w:hAnsi="Times New Roman" w:cs="Times New Roman"/>
          <w:sz w:val="24"/>
          <w:szCs w:val="24"/>
        </w:rPr>
        <w:t>hanya</w:t>
      </w:r>
      <w:proofErr w:type="gramEnd"/>
      <w:r>
        <w:rPr>
          <w:rFonts w:ascii="Times New Roman" w:hAnsi="Times New Roman" w:cs="Times New Roman"/>
          <w:sz w:val="24"/>
          <w:szCs w:val="24"/>
        </w:rPr>
        <w:t xml:space="preserve"> menyuruh siswa untuk membaca secara bergantian lalu </w:t>
      </w:r>
      <w:r w:rsidR="00705D69">
        <w:rPr>
          <w:rFonts w:ascii="Times New Roman" w:hAnsi="Times New Roman" w:cs="Times New Roman"/>
          <w:sz w:val="24"/>
          <w:szCs w:val="24"/>
        </w:rPr>
        <w:t>sedikit menceritakan lalu di</w:t>
      </w:r>
      <w:r>
        <w:rPr>
          <w:rFonts w:ascii="Times New Roman" w:hAnsi="Times New Roman" w:cs="Times New Roman"/>
          <w:sz w:val="24"/>
          <w:szCs w:val="24"/>
        </w:rPr>
        <w:t xml:space="preserve">perintahkan siswa untuk mengerjakan tugas. Jadi tidak heran jika kesan pelajaran PPKn di sekolah terkesan kurang menarik bahkan banyak siswa yang tidak menyukai mata pelajaran PPKn. Guru </w:t>
      </w:r>
      <w:proofErr w:type="gramStart"/>
      <w:r>
        <w:rPr>
          <w:rFonts w:ascii="Times New Roman" w:hAnsi="Times New Roman" w:cs="Times New Roman"/>
          <w:sz w:val="24"/>
          <w:szCs w:val="24"/>
        </w:rPr>
        <w:t>kurang</w:t>
      </w:r>
      <w:proofErr w:type="gramEnd"/>
      <w:r>
        <w:rPr>
          <w:rFonts w:ascii="Times New Roman" w:hAnsi="Times New Roman" w:cs="Times New Roman"/>
          <w:sz w:val="24"/>
          <w:szCs w:val="24"/>
        </w:rPr>
        <w:t xml:space="preserve"> dapat memanfaatkan media dalam pembelajaran sehingga kesan pembelajaran menjadi monoton. </w:t>
      </w:r>
      <w:proofErr w:type="gramStart"/>
      <w:r>
        <w:rPr>
          <w:rFonts w:ascii="Times New Roman" w:hAnsi="Times New Roman" w:cs="Times New Roman"/>
          <w:sz w:val="24"/>
          <w:szCs w:val="24"/>
        </w:rPr>
        <w:t>Selain itu, kurang pemahamannya guru terhadap model pembelajaran juga menyebabkan tidak tercapainya pembelajaran yang menyenangkan di dalam kelas.</w:t>
      </w:r>
      <w:proofErr w:type="gramEnd"/>
    </w:p>
    <w:p w:rsidR="00831742" w:rsidRDefault="00831742" w:rsidP="0083174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hasil observasi dan pengamatan di atas, peneliti menyimpulkan bahwa salah satu penyebab rendahnya hasil belajar siswa dalam pembelajaran PPKn </w:t>
      </w:r>
      <w:r>
        <w:rPr>
          <w:rFonts w:ascii="Times New Roman" w:hAnsi="Times New Roman" w:cs="Times New Roman"/>
          <w:sz w:val="24"/>
          <w:szCs w:val="24"/>
        </w:rPr>
        <w:lastRenderedPageBreak/>
        <w:t>adalah model pembelajaran yang dilakukan oleh guru kurang menarik perhatian siswa dalam pelaksa</w:t>
      </w:r>
      <w:r w:rsidR="00705D69">
        <w:rPr>
          <w:rFonts w:ascii="Times New Roman" w:hAnsi="Times New Roman" w:cs="Times New Roman"/>
          <w:sz w:val="24"/>
          <w:szCs w:val="24"/>
        </w:rPr>
        <w:t>na</w:t>
      </w:r>
      <w:r>
        <w:rPr>
          <w:rFonts w:ascii="Times New Roman" w:hAnsi="Times New Roman" w:cs="Times New Roman"/>
          <w:sz w:val="24"/>
          <w:szCs w:val="24"/>
        </w:rPr>
        <w:t xml:space="preserve">an pembelajaran dikelas. Guru </w:t>
      </w:r>
      <w:proofErr w:type="gramStart"/>
      <w:r>
        <w:rPr>
          <w:rFonts w:ascii="Times New Roman" w:hAnsi="Times New Roman" w:cs="Times New Roman"/>
          <w:sz w:val="24"/>
          <w:szCs w:val="24"/>
        </w:rPr>
        <w:t>hanya</w:t>
      </w:r>
      <w:proofErr w:type="gramEnd"/>
      <w:r>
        <w:rPr>
          <w:rFonts w:ascii="Times New Roman" w:hAnsi="Times New Roman" w:cs="Times New Roman"/>
          <w:sz w:val="24"/>
          <w:szCs w:val="24"/>
        </w:rPr>
        <w:t xml:space="preserve"> menggunakan metode ceramah selama pembelajaran berlangsung. </w:t>
      </w:r>
      <w:proofErr w:type="gramStart"/>
      <w:r>
        <w:rPr>
          <w:rFonts w:ascii="Times New Roman" w:hAnsi="Times New Roman" w:cs="Times New Roman"/>
          <w:sz w:val="24"/>
          <w:szCs w:val="24"/>
        </w:rPr>
        <w:t>Hal ini berdampak tidak adanya hubungan timbal balik antara guru dan siswa</w:t>
      </w:r>
      <w:r w:rsidR="00721C9D">
        <w:rPr>
          <w:rFonts w:ascii="Times New Roman" w:hAnsi="Times New Roman" w:cs="Times New Roman"/>
          <w:sz w:val="24"/>
          <w:szCs w:val="24"/>
        </w:rPr>
        <w:t>.</w:t>
      </w:r>
      <w:proofErr w:type="gramEnd"/>
      <w:r w:rsidR="00721C9D">
        <w:rPr>
          <w:rFonts w:ascii="Times New Roman" w:hAnsi="Times New Roman" w:cs="Times New Roman"/>
          <w:sz w:val="24"/>
          <w:szCs w:val="24"/>
        </w:rPr>
        <w:t xml:space="preserve"> Selain itu kurangnya penguasaan media pembelajaran oleh guru </w:t>
      </w:r>
      <w:proofErr w:type="gramStart"/>
      <w:r w:rsidR="00721C9D">
        <w:rPr>
          <w:rFonts w:ascii="Times New Roman" w:hAnsi="Times New Roman" w:cs="Times New Roman"/>
          <w:sz w:val="24"/>
          <w:szCs w:val="24"/>
        </w:rPr>
        <w:t xml:space="preserve">ppkn </w:t>
      </w:r>
      <w:r>
        <w:rPr>
          <w:rFonts w:ascii="Times New Roman" w:hAnsi="Times New Roman" w:cs="Times New Roman"/>
          <w:sz w:val="24"/>
          <w:szCs w:val="24"/>
        </w:rPr>
        <w:t xml:space="preserve"> kurang</w:t>
      </w:r>
      <w:proofErr w:type="gramEnd"/>
      <w:r>
        <w:rPr>
          <w:rFonts w:ascii="Times New Roman" w:hAnsi="Times New Roman" w:cs="Times New Roman"/>
          <w:sz w:val="24"/>
          <w:szCs w:val="24"/>
        </w:rPr>
        <w:t xml:space="preserve"> maksimalnya guru dalam menyampaikan pembelajaran</w:t>
      </w:r>
      <w:r w:rsidR="00721C9D">
        <w:rPr>
          <w:rFonts w:ascii="Times New Roman" w:hAnsi="Times New Roman" w:cs="Times New Roman"/>
          <w:sz w:val="24"/>
          <w:szCs w:val="24"/>
        </w:rPr>
        <w:t xml:space="preserve"> dan menimbulkan kebosanan pada siswa</w:t>
      </w:r>
      <w:r>
        <w:rPr>
          <w:rFonts w:ascii="Times New Roman" w:hAnsi="Times New Roman" w:cs="Times New Roman"/>
          <w:sz w:val="24"/>
          <w:szCs w:val="24"/>
        </w:rPr>
        <w:t>.</w:t>
      </w:r>
    </w:p>
    <w:p w:rsidR="00831742" w:rsidRDefault="00831742" w:rsidP="00831742">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Penggunaan model pembel</w:t>
      </w:r>
      <w:r w:rsidR="00D65257">
        <w:rPr>
          <w:rFonts w:ascii="Times New Roman" w:hAnsi="Times New Roman" w:cs="Times New Roman"/>
          <w:sz w:val="24"/>
          <w:szCs w:val="24"/>
        </w:rPr>
        <w:t>a</w:t>
      </w:r>
      <w:r>
        <w:rPr>
          <w:rFonts w:ascii="Times New Roman" w:hAnsi="Times New Roman" w:cs="Times New Roman"/>
          <w:sz w:val="24"/>
          <w:szCs w:val="24"/>
        </w:rPr>
        <w:t>jaran dapat me</w:t>
      </w:r>
      <w:r w:rsidR="00D65257">
        <w:rPr>
          <w:rFonts w:ascii="Times New Roman" w:hAnsi="Times New Roman" w:cs="Times New Roman"/>
          <w:sz w:val="24"/>
          <w:szCs w:val="24"/>
        </w:rPr>
        <w:t>n</w:t>
      </w:r>
      <w:r>
        <w:rPr>
          <w:rFonts w:ascii="Times New Roman" w:hAnsi="Times New Roman" w:cs="Times New Roman"/>
          <w:sz w:val="24"/>
          <w:szCs w:val="24"/>
        </w:rPr>
        <w:t>dorong timbulnya rasa senang siswa terhadap pelajaran.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Siswa dapat dengan mudah memahami pelajaran sehingga dapat</w:t>
      </w:r>
      <w:r w:rsidR="00D65257">
        <w:rPr>
          <w:rFonts w:ascii="Times New Roman" w:hAnsi="Times New Roman" w:cs="Times New Roman"/>
          <w:sz w:val="24"/>
          <w:szCs w:val="24"/>
        </w:rPr>
        <w:t xml:space="preserve"> meningatkan keaktifan siswa di</w:t>
      </w:r>
      <w:r>
        <w:rPr>
          <w:rFonts w:ascii="Times New Roman" w:hAnsi="Times New Roman" w:cs="Times New Roman"/>
          <w:sz w:val="24"/>
          <w:szCs w:val="24"/>
        </w:rPr>
        <w:t>dalam kelas dan dapat memicu terjadinya pe</w:t>
      </w:r>
      <w:r w:rsidR="00721C9D">
        <w:rPr>
          <w:rFonts w:ascii="Times New Roman" w:hAnsi="Times New Roman" w:cs="Times New Roman"/>
          <w:sz w:val="24"/>
          <w:szCs w:val="24"/>
        </w:rPr>
        <w:t>ningkatan hasil belajar yang di</w:t>
      </w:r>
      <w:r>
        <w:rPr>
          <w:rFonts w:ascii="Times New Roman" w:hAnsi="Times New Roman" w:cs="Times New Roman"/>
          <w:sz w:val="24"/>
          <w:szCs w:val="24"/>
        </w:rPr>
        <w:t>inginkan.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mencapai hasil belajar yang di inginkan maka perlu kreativitas guru dalam memaksimalkan</w:t>
      </w:r>
      <w:r w:rsidR="00D65257">
        <w:rPr>
          <w:rFonts w:ascii="Times New Roman" w:hAnsi="Times New Roman" w:cs="Times New Roman"/>
          <w:sz w:val="24"/>
          <w:szCs w:val="24"/>
        </w:rPr>
        <w:t xml:space="preserve"> pelajaran, kreativitas yang di</w:t>
      </w:r>
      <w:r>
        <w:rPr>
          <w:rFonts w:ascii="Times New Roman" w:hAnsi="Times New Roman" w:cs="Times New Roman"/>
          <w:sz w:val="24"/>
          <w:szCs w:val="24"/>
        </w:rPr>
        <w:t>maksud adalah guru mampu memunculkan ide, gagasan,</w:t>
      </w:r>
      <w:r w:rsidR="00D65257">
        <w:rPr>
          <w:rFonts w:ascii="Times New Roman" w:hAnsi="Times New Roman" w:cs="Times New Roman"/>
          <w:sz w:val="24"/>
          <w:szCs w:val="24"/>
        </w:rPr>
        <w:t xml:space="preserve"> serta model mana yang tepat di</w:t>
      </w:r>
      <w:r>
        <w:rPr>
          <w:rFonts w:ascii="Times New Roman" w:hAnsi="Times New Roman" w:cs="Times New Roman"/>
          <w:sz w:val="24"/>
          <w:szCs w:val="24"/>
        </w:rPr>
        <w:t>gunakan dalam pelaksanaan pembelajaran.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Model pembelajaran merupakan kerangka konseptual yang menggambarkan prosedur dalam mengorganisasikan pengalaman pembelajaran untuk mencapai tujuan pembelajaran.</w:t>
      </w:r>
      <w:proofErr w:type="gramEnd"/>
      <w:r>
        <w:rPr>
          <w:rFonts w:ascii="Times New Roman" w:hAnsi="Times New Roman" w:cs="Times New Roman"/>
          <w:sz w:val="24"/>
          <w:szCs w:val="24"/>
        </w:rPr>
        <w:t xml:space="preserve"> Model pembelajaran berfungsi sebagai pedoman bagi guru dalam merencanakan dan melaksanakan kegiatan pembelajaran (Adi, 2000: 45) dalam Jamil (2016: 142)</w:t>
      </w:r>
    </w:p>
    <w:p w:rsidR="00831742" w:rsidRDefault="00831742" w:rsidP="00831742">
      <w:pPr>
        <w:spacing w:line="480" w:lineRule="auto"/>
        <w:jc w:val="both"/>
        <w:rPr>
          <w:rFonts w:ascii="Times New Roman" w:hAnsi="Times New Roman" w:cs="Times New Roman"/>
          <w:sz w:val="24"/>
          <w:szCs w:val="24"/>
        </w:rPr>
      </w:pPr>
      <w:r>
        <w:rPr>
          <w:rFonts w:ascii="Times New Roman" w:hAnsi="Times New Roman" w:cs="Times New Roman"/>
          <w:sz w:val="24"/>
          <w:szCs w:val="24"/>
        </w:rPr>
        <w:tab/>
        <w:t>Susanto (2013: 24) mengingatkan dalam membimbing dan menyedi</w:t>
      </w:r>
      <w:r w:rsidR="003D2ACE">
        <w:rPr>
          <w:rFonts w:ascii="Times New Roman" w:hAnsi="Times New Roman" w:cs="Times New Roman"/>
          <w:sz w:val="24"/>
          <w:szCs w:val="24"/>
        </w:rPr>
        <w:t>a</w:t>
      </w:r>
      <w:r>
        <w:rPr>
          <w:rFonts w:ascii="Times New Roman" w:hAnsi="Times New Roman" w:cs="Times New Roman"/>
          <w:sz w:val="24"/>
          <w:szCs w:val="24"/>
        </w:rPr>
        <w:t>kan kondisi yang kondusif (fasilitator) itu sudah barang tentu gur</w:t>
      </w:r>
      <w:r w:rsidR="00D65257">
        <w:rPr>
          <w:rFonts w:ascii="Times New Roman" w:hAnsi="Times New Roman" w:cs="Times New Roman"/>
          <w:sz w:val="24"/>
          <w:szCs w:val="24"/>
        </w:rPr>
        <w:t>u tidak dapat mengabaikan faktor atau komponen-</w:t>
      </w:r>
      <w:r>
        <w:rPr>
          <w:rFonts w:ascii="Times New Roman" w:hAnsi="Times New Roman" w:cs="Times New Roman"/>
          <w:sz w:val="24"/>
          <w:szCs w:val="24"/>
        </w:rPr>
        <w:t xml:space="preserve">komponen yang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dalam lingkungan proses belajar mengajar, termasuk misalnya bagaimana dirin</w:t>
      </w:r>
      <w:r w:rsidR="003D2ACE">
        <w:rPr>
          <w:rFonts w:ascii="Times New Roman" w:hAnsi="Times New Roman" w:cs="Times New Roman"/>
          <w:sz w:val="24"/>
          <w:szCs w:val="24"/>
        </w:rPr>
        <w:t>ya sendiri, keadaan siswa, alat-</w:t>
      </w:r>
      <w:r>
        <w:rPr>
          <w:rFonts w:ascii="Times New Roman" w:hAnsi="Times New Roman" w:cs="Times New Roman"/>
          <w:sz w:val="24"/>
          <w:szCs w:val="24"/>
        </w:rPr>
        <w:t xml:space="preserve">alat peraga </w:t>
      </w:r>
      <w:r w:rsidR="00705D69">
        <w:rPr>
          <w:rFonts w:ascii="Times New Roman" w:hAnsi="Times New Roman" w:cs="Times New Roman"/>
          <w:sz w:val="24"/>
          <w:szCs w:val="24"/>
        </w:rPr>
        <w:t>atau media, metode dan sumber-</w:t>
      </w:r>
      <w:r>
        <w:rPr>
          <w:rFonts w:ascii="Times New Roman" w:hAnsi="Times New Roman" w:cs="Times New Roman"/>
          <w:sz w:val="24"/>
          <w:szCs w:val="24"/>
        </w:rPr>
        <w:t xml:space="preserve">sumber belajar lainnya. </w:t>
      </w:r>
      <w:proofErr w:type="gramStart"/>
      <w:r>
        <w:rPr>
          <w:rFonts w:ascii="Times New Roman" w:hAnsi="Times New Roman" w:cs="Times New Roman"/>
          <w:sz w:val="24"/>
          <w:szCs w:val="24"/>
        </w:rPr>
        <w:t xml:space="preserve">Jamil (2016:77) </w:t>
      </w:r>
      <w:r>
        <w:rPr>
          <w:rFonts w:ascii="Times New Roman" w:hAnsi="Times New Roman" w:cs="Times New Roman"/>
          <w:sz w:val="24"/>
          <w:szCs w:val="24"/>
        </w:rPr>
        <w:lastRenderedPageBreak/>
        <w:t>kegiatan pem</w:t>
      </w:r>
      <w:r w:rsidR="00705D69">
        <w:rPr>
          <w:rFonts w:ascii="Times New Roman" w:hAnsi="Times New Roman" w:cs="Times New Roman"/>
          <w:sz w:val="24"/>
          <w:szCs w:val="24"/>
        </w:rPr>
        <w:t>belajaran melibatkan komponen-</w:t>
      </w:r>
      <w:r>
        <w:rPr>
          <w:rFonts w:ascii="Times New Roman" w:hAnsi="Times New Roman" w:cs="Times New Roman"/>
          <w:sz w:val="24"/>
          <w:szCs w:val="24"/>
        </w:rPr>
        <w:t>komponen yang satu dengan yang lainnya saling terkait dan menunjang dalam upaya mencapai tujuan pembelajaran yang telah ditetapkan dalam p</w:t>
      </w:r>
      <w:r w:rsidR="00705D69">
        <w:rPr>
          <w:rFonts w:ascii="Times New Roman" w:hAnsi="Times New Roman" w:cs="Times New Roman"/>
          <w:sz w:val="24"/>
          <w:szCs w:val="24"/>
        </w:rPr>
        <w:t>rogram pembelajaran.</w:t>
      </w:r>
      <w:proofErr w:type="gramEnd"/>
      <w:r w:rsidR="00705D69">
        <w:rPr>
          <w:rFonts w:ascii="Times New Roman" w:hAnsi="Times New Roman" w:cs="Times New Roman"/>
          <w:sz w:val="24"/>
          <w:szCs w:val="24"/>
        </w:rPr>
        <w:t xml:space="preserve"> </w:t>
      </w:r>
      <w:proofErr w:type="gramStart"/>
      <w:r w:rsidR="00705D69">
        <w:rPr>
          <w:rFonts w:ascii="Times New Roman" w:hAnsi="Times New Roman" w:cs="Times New Roman"/>
          <w:sz w:val="24"/>
          <w:szCs w:val="24"/>
        </w:rPr>
        <w:t>Komponen-</w:t>
      </w:r>
      <w:r>
        <w:rPr>
          <w:rFonts w:ascii="Times New Roman" w:hAnsi="Times New Roman" w:cs="Times New Roman"/>
          <w:sz w:val="24"/>
          <w:szCs w:val="24"/>
        </w:rPr>
        <w:t>komponen dalam pembelajaran tersebut seperti guru, siswa, metode, lingkungan, media, dan sarana prasarana perlu ada.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Agar dapat mencapai tujuan yang telah ditentukan guru harus</w:t>
      </w:r>
      <w:r w:rsidR="00705D69">
        <w:rPr>
          <w:rFonts w:ascii="Times New Roman" w:hAnsi="Times New Roman" w:cs="Times New Roman"/>
          <w:sz w:val="24"/>
          <w:szCs w:val="24"/>
        </w:rPr>
        <w:t xml:space="preserve"> mampu mengoordinasi komponen-</w:t>
      </w:r>
      <w:r>
        <w:rPr>
          <w:rFonts w:ascii="Times New Roman" w:hAnsi="Times New Roman" w:cs="Times New Roman"/>
          <w:sz w:val="24"/>
          <w:szCs w:val="24"/>
        </w:rPr>
        <w:t>komponen pembelajaran tersebut dengan baik sehingga terjadi interaksi aktif antara siswa dengan siswa, siswa dengan guru, siswa dengan komponen belajar.</w:t>
      </w:r>
      <w:proofErr w:type="gramEnd"/>
      <w:r>
        <w:rPr>
          <w:rFonts w:ascii="Times New Roman" w:hAnsi="Times New Roman" w:cs="Times New Roman"/>
          <w:sz w:val="24"/>
          <w:szCs w:val="24"/>
        </w:rPr>
        <w:t xml:space="preserve"> </w:t>
      </w:r>
    </w:p>
    <w:p w:rsidR="00831742" w:rsidRDefault="00831742" w:rsidP="00831742">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Setiap guru mata pelajaran dituntut untuk mampu memilih m</w:t>
      </w:r>
      <w:r w:rsidR="00022135">
        <w:rPr>
          <w:rFonts w:ascii="Times New Roman" w:hAnsi="Times New Roman" w:cs="Times New Roman"/>
          <w:sz w:val="24"/>
          <w:szCs w:val="24"/>
        </w:rPr>
        <w:t>odel pembelajaran yang cocok di</w:t>
      </w:r>
      <w:r>
        <w:rPr>
          <w:rFonts w:ascii="Times New Roman" w:hAnsi="Times New Roman" w:cs="Times New Roman"/>
          <w:sz w:val="24"/>
          <w:szCs w:val="24"/>
        </w:rPr>
        <w:t>pakai saa</w:t>
      </w:r>
      <w:r w:rsidR="00D65257">
        <w:rPr>
          <w:rFonts w:ascii="Times New Roman" w:hAnsi="Times New Roman" w:cs="Times New Roman"/>
          <w:sz w:val="24"/>
          <w:szCs w:val="24"/>
        </w:rPr>
        <w:t>t pembelajaran berl</w:t>
      </w:r>
      <w:r>
        <w:rPr>
          <w:rFonts w:ascii="Times New Roman" w:hAnsi="Times New Roman" w:cs="Times New Roman"/>
          <w:sz w:val="24"/>
          <w:szCs w:val="24"/>
        </w:rPr>
        <w:t>angsung.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sesuai dengan pendekatan yang wajib digunakan pada kurikulum K13.</w:t>
      </w:r>
      <w:proofErr w:type="gramEnd"/>
      <w:r>
        <w:rPr>
          <w:rFonts w:ascii="Times New Roman" w:hAnsi="Times New Roman" w:cs="Times New Roman"/>
          <w:sz w:val="24"/>
          <w:szCs w:val="24"/>
        </w:rPr>
        <w:t xml:space="preserve"> Pembelajaran kooperatif </w:t>
      </w:r>
      <w:r w:rsidRPr="00837A70">
        <w:rPr>
          <w:rFonts w:ascii="Times New Roman" w:hAnsi="Times New Roman" w:cs="Times New Roman"/>
          <w:i/>
          <w:sz w:val="24"/>
          <w:szCs w:val="24"/>
        </w:rPr>
        <w:t>(cooperative learning</w:t>
      </w:r>
      <w:r>
        <w:rPr>
          <w:rFonts w:ascii="Times New Roman" w:hAnsi="Times New Roman" w:cs="Times New Roman"/>
          <w:sz w:val="24"/>
          <w:szCs w:val="24"/>
        </w:rPr>
        <w:t xml:space="preserve">) </w:t>
      </w:r>
      <w:proofErr w:type="gramStart"/>
      <w:r>
        <w:rPr>
          <w:rFonts w:ascii="Times New Roman" w:hAnsi="Times New Roman" w:cs="Times New Roman"/>
          <w:sz w:val="24"/>
          <w:szCs w:val="24"/>
        </w:rPr>
        <w:t>adalah  metode</w:t>
      </w:r>
      <w:proofErr w:type="gramEnd"/>
      <w:r>
        <w:rPr>
          <w:rFonts w:ascii="Times New Roman" w:hAnsi="Times New Roman" w:cs="Times New Roman"/>
          <w:sz w:val="24"/>
          <w:szCs w:val="24"/>
        </w:rPr>
        <w:t xml:space="preserve"> pembelajaran yang mana siswa bekerjasama dalam kelompok kecil saling membantu dalam memecahkan masalah, untuk memperoleh keberhasilan dan tujuan bersama. </w:t>
      </w:r>
      <w:proofErr w:type="gramStart"/>
      <w:r>
        <w:rPr>
          <w:rFonts w:ascii="Times New Roman" w:hAnsi="Times New Roman" w:cs="Times New Roman"/>
          <w:sz w:val="24"/>
          <w:szCs w:val="24"/>
        </w:rPr>
        <w:t>Oleh karena itu pembelajaran kooperatif di anggap metode paling cocok untuk digunakan pada pada mata pelajaran PPKn yang mana pada pembelajaran PPKn mengedepankan sikap dan karakter siswa.</w:t>
      </w:r>
      <w:proofErr w:type="gramEnd"/>
      <w:r>
        <w:rPr>
          <w:rFonts w:ascii="Times New Roman" w:hAnsi="Times New Roman" w:cs="Times New Roman"/>
          <w:sz w:val="24"/>
          <w:szCs w:val="24"/>
        </w:rPr>
        <w:t xml:space="preserve"> Pembelajaran kooperatif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memudahkan siswa dalam memahami dan menguasai materi pelajaran, karena prinsip pembelajaran ini adalah kelompok jadi siswa akan termotivasi belajar dengan temannya. </w:t>
      </w:r>
      <w:proofErr w:type="gramStart"/>
      <w:r>
        <w:rPr>
          <w:rFonts w:ascii="Times New Roman" w:hAnsi="Times New Roman" w:cs="Times New Roman"/>
          <w:sz w:val="24"/>
          <w:szCs w:val="24"/>
        </w:rPr>
        <w:t>Dapat menujukkan keaktifan dalam belajar, dan dapat menerima perbedaan di antara teman satu kelompok.</w:t>
      </w:r>
      <w:proofErr w:type="gramEnd"/>
    </w:p>
    <w:p w:rsidR="00831742" w:rsidRDefault="00831742" w:rsidP="00831742">
      <w:pPr>
        <w:spacing w:line="480" w:lineRule="auto"/>
        <w:jc w:val="both"/>
        <w:rPr>
          <w:rFonts w:ascii="Times New Roman" w:hAnsi="Times New Roman" w:cs="Times New Roman"/>
          <w:sz w:val="24"/>
          <w:szCs w:val="24"/>
        </w:rPr>
      </w:pPr>
      <w:r>
        <w:rPr>
          <w:rFonts w:ascii="Times New Roman" w:hAnsi="Times New Roman" w:cs="Times New Roman"/>
          <w:sz w:val="24"/>
          <w:szCs w:val="24"/>
        </w:rPr>
        <w:tab/>
        <w:t>Model pembelajaran koperatif adalah met</w:t>
      </w:r>
      <w:r w:rsidR="003D2ACE">
        <w:rPr>
          <w:rFonts w:ascii="Times New Roman" w:hAnsi="Times New Roman" w:cs="Times New Roman"/>
          <w:sz w:val="24"/>
          <w:szCs w:val="24"/>
        </w:rPr>
        <w:t>ode belajar yang menekankan bel</w:t>
      </w:r>
      <w:r>
        <w:rPr>
          <w:rFonts w:ascii="Times New Roman" w:hAnsi="Times New Roman" w:cs="Times New Roman"/>
          <w:sz w:val="24"/>
          <w:szCs w:val="24"/>
        </w:rPr>
        <w:t xml:space="preserve">ajar dalam kelompok heterogen saling membantu satu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lain, bekerjasama </w:t>
      </w:r>
      <w:r>
        <w:rPr>
          <w:rFonts w:ascii="Times New Roman" w:hAnsi="Times New Roman" w:cs="Times New Roman"/>
          <w:sz w:val="24"/>
          <w:szCs w:val="24"/>
        </w:rPr>
        <w:lastRenderedPageBreak/>
        <w:t xml:space="preserve">menyelesaikan masalah, dan menyatukan pendapat untuk memperoleh keberhasilan yang optimal baik kelompok maupun individual. Suyatno (2009: 51) Model Pembelajaran Kooperatif memiliki banyak tipe diantaranya adalah model pembelajaran kooperatif tipe </w:t>
      </w:r>
      <w:r w:rsidRPr="00566F87">
        <w:rPr>
          <w:rFonts w:ascii="Times New Roman" w:hAnsi="Times New Roman" w:cs="Times New Roman"/>
          <w:i/>
          <w:sz w:val="24"/>
          <w:szCs w:val="24"/>
        </w:rPr>
        <w:t>Teams Games Tournament</w:t>
      </w:r>
      <w:r>
        <w:rPr>
          <w:rFonts w:ascii="Times New Roman" w:hAnsi="Times New Roman" w:cs="Times New Roman"/>
          <w:sz w:val="24"/>
          <w:szCs w:val="24"/>
        </w:rPr>
        <w:t xml:space="preserve"> (TGT).</w:t>
      </w:r>
    </w:p>
    <w:p w:rsidR="00831742" w:rsidRDefault="00831742" w:rsidP="00831742">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Model pembelajaran tipe </w:t>
      </w:r>
      <w:r w:rsidRPr="00566F87">
        <w:rPr>
          <w:rFonts w:ascii="Times New Roman" w:hAnsi="Times New Roman" w:cs="Times New Roman"/>
          <w:i/>
          <w:sz w:val="24"/>
          <w:szCs w:val="24"/>
        </w:rPr>
        <w:t>Teams Games Tournament</w:t>
      </w:r>
      <w:r>
        <w:rPr>
          <w:rFonts w:ascii="Times New Roman" w:hAnsi="Times New Roman" w:cs="Times New Roman"/>
          <w:sz w:val="24"/>
          <w:szCs w:val="24"/>
        </w:rPr>
        <w:t xml:space="preserve"> (TGT) merupakan salah satu bentuk dari pembelajaran kooperatif.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Pada model pembelajaran </w:t>
      </w:r>
      <w:r w:rsidRPr="00C92BDE">
        <w:rPr>
          <w:rFonts w:ascii="Times New Roman" w:hAnsi="Times New Roman" w:cs="Times New Roman"/>
          <w:i/>
          <w:sz w:val="24"/>
          <w:szCs w:val="24"/>
        </w:rPr>
        <w:t>Teams Games Tournament</w:t>
      </w:r>
      <w:r>
        <w:rPr>
          <w:rFonts w:ascii="Times New Roman" w:hAnsi="Times New Roman" w:cs="Times New Roman"/>
          <w:sz w:val="24"/>
          <w:szCs w:val="24"/>
        </w:rPr>
        <w:t xml:space="preserve"> (TGT) siswa belajar sambil bermain, dalam pelaksaaan pembelajaran model ini melibatkan </w:t>
      </w:r>
      <w:r w:rsidR="00D65257">
        <w:rPr>
          <w:rFonts w:ascii="Times New Roman" w:hAnsi="Times New Roman" w:cs="Times New Roman"/>
          <w:sz w:val="24"/>
          <w:szCs w:val="24"/>
        </w:rPr>
        <w:t>semua peserta didik yang ada di</w:t>
      </w:r>
      <w:r w:rsidR="003D2ACE">
        <w:rPr>
          <w:rFonts w:ascii="Times New Roman" w:hAnsi="Times New Roman" w:cs="Times New Roman"/>
          <w:sz w:val="24"/>
          <w:szCs w:val="24"/>
        </w:rPr>
        <w:t xml:space="preserve"> </w:t>
      </w:r>
      <w:r>
        <w:rPr>
          <w:rFonts w:ascii="Times New Roman" w:hAnsi="Times New Roman" w:cs="Times New Roman"/>
          <w:sz w:val="24"/>
          <w:szCs w:val="24"/>
        </w:rPr>
        <w:t>dalam kelas tanpa ada perbedaan status.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Rusman (2010: 224) menyatakan permainan dalam TGT dapat berupa pertanyaan – pertanyaan yang ditulis pada kartu – kartu yang diberi angka.</w:t>
      </w:r>
      <w:proofErr w:type="gramEnd"/>
      <w:r>
        <w:rPr>
          <w:rFonts w:ascii="Times New Roman" w:hAnsi="Times New Roman" w:cs="Times New Roman"/>
          <w:sz w:val="24"/>
          <w:szCs w:val="24"/>
        </w:rPr>
        <w:t xml:space="preserve"> Tiap siswa, misalnya,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mengambil sebuah kartu yang sesuai dengan angka tersebut. </w:t>
      </w:r>
      <w:proofErr w:type="gramStart"/>
      <w:r>
        <w:rPr>
          <w:rFonts w:ascii="Times New Roman" w:hAnsi="Times New Roman" w:cs="Times New Roman"/>
          <w:sz w:val="24"/>
          <w:szCs w:val="24"/>
        </w:rPr>
        <w:t>Turnamen harus memungkinkan semua siswa dari semua tingkat kemampuan (kepandaian) untuk menyumbangkan poin bagi kelompoknya.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Prinsipnya soal sulit untuk anak pintar, dan soal yang lebih mudah untuk anak yang kurang pintar.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dimaksudkan agar semua anak mempunyai kemungkinan memberi skor bagi kelompoknya.</w:t>
      </w:r>
      <w:proofErr w:type="gramEnd"/>
      <w:r>
        <w:rPr>
          <w:rFonts w:ascii="Times New Roman" w:hAnsi="Times New Roman" w:cs="Times New Roman"/>
          <w:sz w:val="24"/>
          <w:szCs w:val="24"/>
        </w:rPr>
        <w:t xml:space="preserve"> Permainan yang dikemas dalam bentuk turnamen ini dapat berper</w:t>
      </w:r>
      <w:r w:rsidR="00224606">
        <w:rPr>
          <w:rFonts w:ascii="Times New Roman" w:hAnsi="Times New Roman" w:cs="Times New Roman"/>
          <w:sz w:val="24"/>
          <w:szCs w:val="24"/>
        </w:rPr>
        <w:t>an sebagai penilaian alternatif</w:t>
      </w:r>
      <w:r>
        <w:rPr>
          <w:rFonts w:ascii="Times New Roman" w:hAnsi="Times New Roman" w:cs="Times New Roman"/>
          <w:sz w:val="24"/>
          <w:szCs w:val="24"/>
        </w:rPr>
        <w:t xml:space="preserve"> atau dapat pula sebagai </w:t>
      </w:r>
      <w:r w:rsidRPr="00224606">
        <w:rPr>
          <w:rFonts w:ascii="Times New Roman" w:hAnsi="Times New Roman" w:cs="Times New Roman"/>
          <w:i/>
          <w:sz w:val="24"/>
          <w:szCs w:val="24"/>
        </w:rPr>
        <w:t>review</w:t>
      </w:r>
      <w:r>
        <w:rPr>
          <w:rFonts w:ascii="Times New Roman" w:hAnsi="Times New Roman" w:cs="Times New Roman"/>
          <w:sz w:val="24"/>
          <w:szCs w:val="24"/>
        </w:rPr>
        <w:t xml:space="preserve"> materi pelajaran.</w:t>
      </w:r>
    </w:p>
    <w:p w:rsidR="0098275F" w:rsidRDefault="0098275F" w:rsidP="00831742">
      <w:pPr>
        <w:spacing w:line="480" w:lineRule="auto"/>
        <w:jc w:val="both"/>
        <w:rPr>
          <w:rFonts w:ascii="Times New Roman" w:hAnsi="Times New Roman" w:cs="Times New Roman"/>
          <w:sz w:val="24"/>
          <w:szCs w:val="24"/>
        </w:rPr>
      </w:pPr>
    </w:p>
    <w:p w:rsidR="0098275F" w:rsidRPr="004A14CE" w:rsidRDefault="0098275F" w:rsidP="00831742">
      <w:pPr>
        <w:spacing w:line="480" w:lineRule="auto"/>
        <w:jc w:val="both"/>
        <w:rPr>
          <w:rFonts w:ascii="Times New Roman" w:hAnsi="Times New Roman" w:cs="Times New Roman"/>
          <w:sz w:val="24"/>
          <w:szCs w:val="24"/>
        </w:rPr>
      </w:pPr>
    </w:p>
    <w:p w:rsidR="00022135" w:rsidRDefault="00831742" w:rsidP="0008201A">
      <w:pPr>
        <w:spacing w:line="480" w:lineRule="auto"/>
        <w:ind w:firstLine="360"/>
        <w:jc w:val="both"/>
        <w:rPr>
          <w:rFonts w:ascii="Times New Roman" w:hAnsi="Times New Roman" w:cs="Times New Roman"/>
          <w:b/>
          <w:sz w:val="24"/>
          <w:szCs w:val="24"/>
        </w:rPr>
      </w:pPr>
      <w:proofErr w:type="gramStart"/>
      <w:r>
        <w:rPr>
          <w:rFonts w:ascii="Times New Roman" w:hAnsi="Times New Roman" w:cs="Times New Roman"/>
          <w:sz w:val="24"/>
          <w:szCs w:val="24"/>
        </w:rPr>
        <w:lastRenderedPageBreak/>
        <w:t>Berdasarkan uraian permasalahan pada latar belakang diatas maka peneliti tertarik untuk melakukan penelitian dengan judul “</w:t>
      </w:r>
      <w:r w:rsidRPr="00062B0C">
        <w:rPr>
          <w:rFonts w:ascii="Times New Roman" w:hAnsi="Times New Roman" w:cs="Times New Roman"/>
          <w:b/>
          <w:sz w:val="24"/>
          <w:szCs w:val="24"/>
        </w:rPr>
        <w:t>Penerapan</w:t>
      </w:r>
      <w:r>
        <w:rPr>
          <w:rFonts w:ascii="Times New Roman" w:hAnsi="Times New Roman" w:cs="Times New Roman"/>
          <w:sz w:val="24"/>
          <w:szCs w:val="24"/>
        </w:rPr>
        <w:t xml:space="preserve"> </w:t>
      </w:r>
      <w:r w:rsidR="002B7671">
        <w:rPr>
          <w:rFonts w:ascii="Times New Roman" w:hAnsi="Times New Roman" w:cs="Times New Roman"/>
          <w:b/>
          <w:sz w:val="24"/>
          <w:szCs w:val="24"/>
        </w:rPr>
        <w:t>model</w:t>
      </w:r>
      <w:r>
        <w:rPr>
          <w:rFonts w:ascii="Times New Roman" w:hAnsi="Times New Roman" w:cs="Times New Roman"/>
          <w:sz w:val="24"/>
          <w:szCs w:val="24"/>
        </w:rPr>
        <w:t xml:space="preserve"> </w:t>
      </w:r>
      <w:r w:rsidRPr="00D341FC">
        <w:rPr>
          <w:rFonts w:ascii="Times New Roman" w:hAnsi="Times New Roman" w:cs="Times New Roman"/>
          <w:b/>
          <w:sz w:val="24"/>
          <w:szCs w:val="24"/>
        </w:rPr>
        <w:t>pe</w:t>
      </w:r>
      <w:r w:rsidR="002B7671">
        <w:rPr>
          <w:rFonts w:ascii="Times New Roman" w:hAnsi="Times New Roman" w:cs="Times New Roman"/>
          <w:b/>
          <w:sz w:val="24"/>
          <w:szCs w:val="24"/>
        </w:rPr>
        <w:t xml:space="preserve">mbelajaran kooperatif </w:t>
      </w:r>
      <w:r w:rsidR="002B7671" w:rsidRPr="002B7671">
        <w:rPr>
          <w:rFonts w:ascii="Times New Roman" w:hAnsi="Times New Roman" w:cs="Times New Roman"/>
          <w:b/>
          <w:i/>
          <w:sz w:val="24"/>
          <w:szCs w:val="24"/>
        </w:rPr>
        <w:t>type</w:t>
      </w:r>
      <w:r w:rsidRPr="00D341FC">
        <w:rPr>
          <w:rFonts w:ascii="Times New Roman" w:hAnsi="Times New Roman" w:cs="Times New Roman"/>
          <w:b/>
          <w:sz w:val="24"/>
          <w:szCs w:val="24"/>
        </w:rPr>
        <w:t xml:space="preserve"> </w:t>
      </w:r>
      <w:r w:rsidRPr="00D341FC">
        <w:rPr>
          <w:rFonts w:ascii="Times New Roman" w:hAnsi="Times New Roman" w:cs="Times New Roman"/>
          <w:b/>
          <w:i/>
          <w:sz w:val="24"/>
          <w:szCs w:val="24"/>
        </w:rPr>
        <w:t>Teams Games Tournament</w:t>
      </w:r>
      <w:r w:rsidRPr="00D341FC">
        <w:rPr>
          <w:rFonts w:ascii="Times New Roman" w:hAnsi="Times New Roman" w:cs="Times New Roman"/>
          <w:b/>
          <w:sz w:val="24"/>
          <w:szCs w:val="24"/>
        </w:rPr>
        <w:t xml:space="preserve"> (TGT) </w:t>
      </w:r>
      <w:r>
        <w:rPr>
          <w:rFonts w:ascii="Times New Roman" w:hAnsi="Times New Roman" w:cs="Times New Roman"/>
          <w:b/>
          <w:sz w:val="24"/>
          <w:szCs w:val="24"/>
        </w:rPr>
        <w:t>untuk m</w:t>
      </w:r>
      <w:r w:rsidRPr="00D341FC">
        <w:rPr>
          <w:rFonts w:ascii="Times New Roman" w:hAnsi="Times New Roman" w:cs="Times New Roman"/>
          <w:b/>
          <w:sz w:val="24"/>
          <w:szCs w:val="24"/>
        </w:rPr>
        <w:t>eningkatkan hasil belajar siswa pada ma</w:t>
      </w:r>
      <w:r w:rsidR="00022135">
        <w:rPr>
          <w:rFonts w:ascii="Times New Roman" w:hAnsi="Times New Roman" w:cs="Times New Roman"/>
          <w:b/>
          <w:sz w:val="24"/>
          <w:szCs w:val="24"/>
        </w:rPr>
        <w:t xml:space="preserve">ta pelajaran PPKn di kelas XI IPS2 SMA Negeri 5 </w:t>
      </w:r>
      <w:r w:rsidR="0008201A">
        <w:rPr>
          <w:rFonts w:ascii="Times New Roman" w:hAnsi="Times New Roman" w:cs="Times New Roman"/>
          <w:b/>
          <w:sz w:val="24"/>
          <w:szCs w:val="24"/>
        </w:rPr>
        <w:t>Tanjung Jabung Timur.</w:t>
      </w:r>
      <w:proofErr w:type="gramEnd"/>
    </w:p>
    <w:p w:rsidR="00831742" w:rsidRPr="004A14CE" w:rsidRDefault="00831742" w:rsidP="00831742">
      <w:pPr>
        <w:pStyle w:val="ListParagraph"/>
        <w:numPr>
          <w:ilvl w:val="1"/>
          <w:numId w:val="1"/>
        </w:numPr>
        <w:spacing w:after="0" w:line="480" w:lineRule="auto"/>
        <w:jc w:val="both"/>
        <w:rPr>
          <w:rFonts w:ascii="Times New Roman" w:hAnsi="Times New Roman" w:cs="Times New Roman"/>
          <w:b/>
          <w:sz w:val="24"/>
          <w:szCs w:val="24"/>
        </w:rPr>
      </w:pPr>
      <w:r w:rsidRPr="004A14CE">
        <w:rPr>
          <w:rFonts w:ascii="Times New Roman" w:hAnsi="Times New Roman" w:cs="Times New Roman"/>
          <w:b/>
          <w:sz w:val="24"/>
          <w:szCs w:val="24"/>
        </w:rPr>
        <w:t>Identifikasi Masalah</w:t>
      </w:r>
    </w:p>
    <w:p w:rsidR="00831742" w:rsidRDefault="00831742" w:rsidP="00831742">
      <w:pPr>
        <w:spacing w:after="0" w:line="480" w:lineRule="auto"/>
        <w:ind w:firstLine="360"/>
        <w:jc w:val="both"/>
        <w:rPr>
          <w:rFonts w:ascii="Times New Roman" w:hAnsi="Times New Roman" w:cs="Times New Roman"/>
          <w:sz w:val="24"/>
          <w:szCs w:val="24"/>
        </w:rPr>
      </w:pPr>
      <w:r w:rsidRPr="004A14CE">
        <w:rPr>
          <w:rFonts w:ascii="Times New Roman" w:hAnsi="Times New Roman" w:cs="Times New Roman"/>
          <w:sz w:val="24"/>
          <w:szCs w:val="24"/>
        </w:rPr>
        <w:t>Berdasark</w:t>
      </w:r>
      <w:r w:rsidR="00D65257">
        <w:rPr>
          <w:rFonts w:ascii="Times New Roman" w:hAnsi="Times New Roman" w:cs="Times New Roman"/>
          <w:sz w:val="24"/>
          <w:szCs w:val="24"/>
        </w:rPr>
        <w:t>an Latar belakang yang telah diuraikan di atas maka dapat di</w:t>
      </w:r>
      <w:r w:rsidRPr="004A14CE">
        <w:rPr>
          <w:rFonts w:ascii="Times New Roman" w:hAnsi="Times New Roman" w:cs="Times New Roman"/>
          <w:sz w:val="24"/>
          <w:szCs w:val="24"/>
        </w:rPr>
        <w:t>identifikasi beberapa masalah, adapun beberapa identifikasi masalah tersebut yaitu:</w:t>
      </w:r>
    </w:p>
    <w:p w:rsidR="00831742" w:rsidRDefault="00022135" w:rsidP="00831742">
      <w:pPr>
        <w:pStyle w:val="ListParagraph"/>
        <w:numPr>
          <w:ilvl w:val="0"/>
          <w:numId w:val="4"/>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Hasil belajar siswa kelas XI IPS2 semester ganjil di SMA Negeri 5</w:t>
      </w:r>
      <w:r w:rsidR="00831742">
        <w:rPr>
          <w:rFonts w:ascii="Times New Roman" w:hAnsi="Times New Roman" w:cs="Times New Roman"/>
          <w:sz w:val="24"/>
          <w:szCs w:val="24"/>
        </w:rPr>
        <w:t xml:space="preserve"> Tanjung Jabung timur rendah.</w:t>
      </w:r>
    </w:p>
    <w:p w:rsidR="00831742" w:rsidRDefault="00831742" w:rsidP="00831742">
      <w:pPr>
        <w:pStyle w:val="ListParagraph"/>
        <w:numPr>
          <w:ilvl w:val="0"/>
          <w:numId w:val="4"/>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Pada proses pembelajaran PPKn berlangsung guru masih menggunakan metode ceramah yang menyebabkan kebosanan dan ketidak tertarikan siswa pada pelajaran.</w:t>
      </w:r>
    </w:p>
    <w:p w:rsidR="00831742" w:rsidRDefault="00831742" w:rsidP="00831742">
      <w:pPr>
        <w:pStyle w:val="ListParagraph"/>
        <w:numPr>
          <w:ilvl w:val="0"/>
          <w:numId w:val="4"/>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Pada saat pembelajaran berlangsung siswa cenderung pasif dan h</w:t>
      </w:r>
      <w:r w:rsidR="00D65257">
        <w:rPr>
          <w:rFonts w:ascii="Times New Roman" w:hAnsi="Times New Roman" w:cs="Times New Roman"/>
          <w:sz w:val="24"/>
          <w:szCs w:val="24"/>
        </w:rPr>
        <w:t>anya menerima informasi yang di</w:t>
      </w:r>
      <w:r>
        <w:rPr>
          <w:rFonts w:ascii="Times New Roman" w:hAnsi="Times New Roman" w:cs="Times New Roman"/>
          <w:sz w:val="24"/>
          <w:szCs w:val="24"/>
        </w:rPr>
        <w:t>sampaikan oleh guru sehingga suasana di dalam kelas menjadi monoton.</w:t>
      </w:r>
    </w:p>
    <w:p w:rsidR="00831742" w:rsidRPr="00A57891" w:rsidRDefault="00A57891" w:rsidP="00A57891">
      <w:pPr>
        <w:pStyle w:val="ListParagraph"/>
        <w:numPr>
          <w:ilvl w:val="0"/>
          <w:numId w:val="4"/>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Guru </w:t>
      </w:r>
      <w:proofErr w:type="gramStart"/>
      <w:r>
        <w:rPr>
          <w:rFonts w:ascii="Times New Roman" w:hAnsi="Times New Roman" w:cs="Times New Roman"/>
          <w:sz w:val="24"/>
          <w:szCs w:val="24"/>
        </w:rPr>
        <w:t>belum</w:t>
      </w:r>
      <w:proofErr w:type="gramEnd"/>
      <w:r>
        <w:rPr>
          <w:rFonts w:ascii="Times New Roman" w:hAnsi="Times New Roman" w:cs="Times New Roman"/>
          <w:sz w:val="24"/>
          <w:szCs w:val="24"/>
        </w:rPr>
        <w:t xml:space="preserve"> menggunakan</w:t>
      </w:r>
      <w:r w:rsidR="00207644">
        <w:rPr>
          <w:rFonts w:ascii="Times New Roman" w:hAnsi="Times New Roman" w:cs="Times New Roman"/>
          <w:sz w:val="24"/>
          <w:szCs w:val="24"/>
          <w:lang w:val="id-ID"/>
        </w:rPr>
        <w:t xml:space="preserve"> model pembelajaran yang bervariasi</w:t>
      </w:r>
      <w:r>
        <w:rPr>
          <w:rFonts w:ascii="Times New Roman" w:hAnsi="Times New Roman" w:cs="Times New Roman"/>
          <w:sz w:val="24"/>
          <w:szCs w:val="24"/>
        </w:rPr>
        <w:t>.</w:t>
      </w:r>
    </w:p>
    <w:p w:rsidR="00831742" w:rsidRDefault="00831742" w:rsidP="00831742">
      <w:pPr>
        <w:pStyle w:val="ListParagraph"/>
        <w:numPr>
          <w:ilvl w:val="0"/>
          <w:numId w:val="4"/>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Belum ada kolaborasi antara guru dan siswa</w:t>
      </w:r>
    </w:p>
    <w:p w:rsidR="0098275F" w:rsidRDefault="0098275F" w:rsidP="0098275F">
      <w:pPr>
        <w:spacing w:after="0" w:line="480" w:lineRule="auto"/>
        <w:jc w:val="both"/>
        <w:rPr>
          <w:rFonts w:ascii="Times New Roman" w:hAnsi="Times New Roman" w:cs="Times New Roman"/>
          <w:sz w:val="24"/>
          <w:szCs w:val="24"/>
        </w:rPr>
      </w:pPr>
    </w:p>
    <w:p w:rsidR="0098275F" w:rsidRDefault="0098275F" w:rsidP="0098275F">
      <w:pPr>
        <w:spacing w:after="0" w:line="480" w:lineRule="auto"/>
        <w:jc w:val="both"/>
        <w:rPr>
          <w:rFonts w:ascii="Times New Roman" w:hAnsi="Times New Roman" w:cs="Times New Roman"/>
          <w:sz w:val="24"/>
          <w:szCs w:val="24"/>
        </w:rPr>
      </w:pPr>
    </w:p>
    <w:p w:rsidR="0098275F" w:rsidRDefault="0098275F" w:rsidP="0098275F">
      <w:pPr>
        <w:spacing w:after="0" w:line="480" w:lineRule="auto"/>
        <w:jc w:val="both"/>
        <w:rPr>
          <w:rFonts w:ascii="Times New Roman" w:hAnsi="Times New Roman" w:cs="Times New Roman"/>
          <w:sz w:val="24"/>
          <w:szCs w:val="24"/>
        </w:rPr>
      </w:pPr>
    </w:p>
    <w:p w:rsidR="0098275F" w:rsidRPr="0098275F" w:rsidRDefault="0098275F" w:rsidP="0098275F">
      <w:pPr>
        <w:spacing w:after="0" w:line="480" w:lineRule="auto"/>
        <w:jc w:val="both"/>
        <w:rPr>
          <w:rFonts w:ascii="Times New Roman" w:hAnsi="Times New Roman" w:cs="Times New Roman"/>
          <w:sz w:val="24"/>
          <w:szCs w:val="24"/>
        </w:rPr>
      </w:pPr>
    </w:p>
    <w:p w:rsidR="00831742" w:rsidRDefault="00831742" w:rsidP="00831742">
      <w:pPr>
        <w:pStyle w:val="ListParagraph"/>
        <w:numPr>
          <w:ilvl w:val="1"/>
          <w:numId w:val="1"/>
        </w:numPr>
        <w:spacing w:line="360" w:lineRule="auto"/>
        <w:rPr>
          <w:rFonts w:ascii="Times New Roman" w:hAnsi="Times New Roman" w:cs="Times New Roman"/>
          <w:b/>
          <w:sz w:val="24"/>
          <w:szCs w:val="24"/>
        </w:rPr>
      </w:pPr>
      <w:r w:rsidRPr="00E4310F">
        <w:rPr>
          <w:rFonts w:ascii="Times New Roman" w:hAnsi="Times New Roman" w:cs="Times New Roman"/>
          <w:b/>
          <w:sz w:val="24"/>
          <w:szCs w:val="24"/>
        </w:rPr>
        <w:lastRenderedPageBreak/>
        <w:t>Rumusan Masalah</w:t>
      </w:r>
    </w:p>
    <w:p w:rsidR="00022135" w:rsidRPr="0028605E" w:rsidRDefault="00831742" w:rsidP="0098275F">
      <w:pPr>
        <w:spacing w:line="480" w:lineRule="auto"/>
        <w:ind w:firstLine="360"/>
        <w:jc w:val="both"/>
        <w:rPr>
          <w:rFonts w:ascii="Times New Roman" w:hAnsi="Times New Roman" w:cs="Times New Roman"/>
          <w:sz w:val="24"/>
          <w:szCs w:val="24"/>
        </w:rPr>
      </w:pPr>
      <w:r w:rsidRPr="00D341FC">
        <w:rPr>
          <w:rFonts w:ascii="Times New Roman" w:hAnsi="Times New Roman" w:cs="Times New Roman"/>
          <w:sz w:val="24"/>
          <w:szCs w:val="24"/>
        </w:rPr>
        <w:t>Ber</w:t>
      </w:r>
      <w:r>
        <w:rPr>
          <w:rFonts w:ascii="Times New Roman" w:hAnsi="Times New Roman" w:cs="Times New Roman"/>
          <w:sz w:val="24"/>
          <w:szCs w:val="24"/>
        </w:rPr>
        <w:t>dasarkan latar</w:t>
      </w:r>
      <w:r w:rsidR="00D65257">
        <w:rPr>
          <w:rFonts w:ascii="Times New Roman" w:hAnsi="Times New Roman" w:cs="Times New Roman"/>
          <w:sz w:val="24"/>
          <w:szCs w:val="24"/>
        </w:rPr>
        <w:t xml:space="preserve"> belakang masalah yang telah di</w:t>
      </w:r>
      <w:r>
        <w:rPr>
          <w:rFonts w:ascii="Times New Roman" w:hAnsi="Times New Roman" w:cs="Times New Roman"/>
          <w:sz w:val="24"/>
          <w:szCs w:val="24"/>
        </w:rPr>
        <w:t>uraikan di atas</w:t>
      </w:r>
      <w:r w:rsidRPr="00D341FC">
        <w:rPr>
          <w:rFonts w:ascii="Times New Roman" w:hAnsi="Times New Roman" w:cs="Times New Roman"/>
          <w:sz w:val="24"/>
          <w:szCs w:val="24"/>
        </w:rPr>
        <w:t xml:space="preserve"> </w:t>
      </w:r>
      <w:r>
        <w:rPr>
          <w:rFonts w:ascii="Times New Roman" w:hAnsi="Times New Roman" w:cs="Times New Roman"/>
          <w:sz w:val="24"/>
          <w:szCs w:val="24"/>
        </w:rPr>
        <w:t xml:space="preserve">rumusan masalah dalam penelitian ini adalah: “Apakah </w:t>
      </w:r>
      <w:r w:rsidR="00263EA7">
        <w:rPr>
          <w:rFonts w:ascii="Times New Roman" w:hAnsi="Times New Roman" w:cs="Times New Roman"/>
          <w:sz w:val="24"/>
          <w:szCs w:val="24"/>
        </w:rPr>
        <w:t>Penerapan model</w:t>
      </w:r>
      <w:r w:rsidRPr="00062B0C">
        <w:rPr>
          <w:rFonts w:ascii="Times New Roman" w:hAnsi="Times New Roman" w:cs="Times New Roman"/>
          <w:sz w:val="24"/>
          <w:szCs w:val="24"/>
        </w:rPr>
        <w:t xml:space="preserve"> pembelajaran kooperatif model </w:t>
      </w:r>
      <w:r w:rsidRPr="00062B0C">
        <w:rPr>
          <w:rFonts w:ascii="Times New Roman" w:hAnsi="Times New Roman" w:cs="Times New Roman"/>
          <w:i/>
          <w:sz w:val="24"/>
          <w:szCs w:val="24"/>
        </w:rPr>
        <w:t>Teams Games Tournament</w:t>
      </w:r>
      <w:r w:rsidRPr="00062B0C">
        <w:rPr>
          <w:rFonts w:ascii="Times New Roman" w:hAnsi="Times New Roman" w:cs="Times New Roman"/>
          <w:sz w:val="24"/>
          <w:szCs w:val="24"/>
        </w:rPr>
        <w:t xml:space="preserve"> (TGT) </w:t>
      </w:r>
      <w:r>
        <w:rPr>
          <w:rFonts w:ascii="Times New Roman" w:hAnsi="Times New Roman" w:cs="Times New Roman"/>
          <w:sz w:val="24"/>
          <w:szCs w:val="24"/>
        </w:rPr>
        <w:t>dapat</w:t>
      </w:r>
      <w:r w:rsidRPr="00062B0C">
        <w:rPr>
          <w:rFonts w:ascii="Times New Roman" w:hAnsi="Times New Roman" w:cs="Times New Roman"/>
          <w:sz w:val="24"/>
          <w:szCs w:val="24"/>
        </w:rPr>
        <w:t xml:space="preserve"> meningkatkan hasil belajar siswa pada mat</w:t>
      </w:r>
      <w:r w:rsidR="00022135">
        <w:rPr>
          <w:rFonts w:ascii="Times New Roman" w:hAnsi="Times New Roman" w:cs="Times New Roman"/>
          <w:sz w:val="24"/>
          <w:szCs w:val="24"/>
        </w:rPr>
        <w:t>a pelajaran PPKn di kelas XI IPS2 SMA Negeri 5</w:t>
      </w:r>
      <w:r w:rsidRPr="00062B0C">
        <w:rPr>
          <w:rFonts w:ascii="Times New Roman" w:hAnsi="Times New Roman" w:cs="Times New Roman"/>
          <w:sz w:val="24"/>
          <w:szCs w:val="24"/>
        </w:rPr>
        <w:t xml:space="preserve"> Tanjung Jabung Timur”</w:t>
      </w:r>
      <w:r>
        <w:rPr>
          <w:rFonts w:ascii="Times New Roman" w:hAnsi="Times New Roman" w:cs="Times New Roman"/>
          <w:sz w:val="24"/>
          <w:szCs w:val="24"/>
        </w:rPr>
        <w:t>?</w:t>
      </w:r>
    </w:p>
    <w:p w:rsidR="00831742" w:rsidRDefault="00831742" w:rsidP="00831742">
      <w:pPr>
        <w:pStyle w:val="ListParagraph"/>
        <w:numPr>
          <w:ilvl w:val="1"/>
          <w:numId w:val="1"/>
        </w:numPr>
        <w:spacing w:after="0" w:line="480" w:lineRule="auto"/>
        <w:rPr>
          <w:rFonts w:ascii="Times New Roman" w:hAnsi="Times New Roman" w:cs="Times New Roman"/>
          <w:b/>
          <w:sz w:val="24"/>
          <w:szCs w:val="24"/>
        </w:rPr>
      </w:pPr>
      <w:r>
        <w:rPr>
          <w:rFonts w:ascii="Times New Roman" w:hAnsi="Times New Roman" w:cs="Times New Roman"/>
          <w:b/>
          <w:sz w:val="24"/>
          <w:szCs w:val="24"/>
        </w:rPr>
        <w:t>Tujuan Penelitian</w:t>
      </w:r>
    </w:p>
    <w:p w:rsidR="00831742" w:rsidRPr="00062B0C" w:rsidRDefault="00831742" w:rsidP="00831742">
      <w:pPr>
        <w:spacing w:after="0" w:line="480" w:lineRule="auto"/>
        <w:ind w:firstLine="360"/>
        <w:jc w:val="both"/>
        <w:rPr>
          <w:rFonts w:ascii="Times New Roman" w:hAnsi="Times New Roman" w:cs="Times New Roman"/>
          <w:sz w:val="24"/>
          <w:szCs w:val="24"/>
        </w:rPr>
      </w:pPr>
      <w:r w:rsidRPr="00062B0C">
        <w:rPr>
          <w:rFonts w:ascii="Times New Roman" w:hAnsi="Times New Roman" w:cs="Times New Roman"/>
          <w:sz w:val="24"/>
          <w:szCs w:val="24"/>
        </w:rPr>
        <w:t>Berdasarkan rumusan masalah yang telah disampaikan, tujuan yang ingin dic</w:t>
      </w:r>
      <w:r w:rsidR="00D07FB7">
        <w:rPr>
          <w:rFonts w:ascii="Times New Roman" w:hAnsi="Times New Roman" w:cs="Times New Roman"/>
          <w:sz w:val="24"/>
          <w:szCs w:val="24"/>
        </w:rPr>
        <w:t>apai dalam penelitian ini yaitu</w:t>
      </w:r>
      <w:r w:rsidRPr="00062B0C">
        <w:rPr>
          <w:rFonts w:ascii="Times New Roman" w:hAnsi="Times New Roman" w:cs="Times New Roman"/>
          <w:sz w:val="24"/>
          <w:szCs w:val="24"/>
        </w:rPr>
        <w:t>:</w:t>
      </w:r>
      <w:r>
        <w:rPr>
          <w:rFonts w:ascii="Times New Roman" w:hAnsi="Times New Roman" w:cs="Times New Roman"/>
          <w:sz w:val="24"/>
          <w:szCs w:val="24"/>
        </w:rPr>
        <w:t xml:space="preserve"> untuk meningkatkan ha</w:t>
      </w:r>
      <w:r w:rsidR="00D07FB7">
        <w:rPr>
          <w:rFonts w:ascii="Times New Roman" w:hAnsi="Times New Roman" w:cs="Times New Roman"/>
          <w:sz w:val="24"/>
          <w:szCs w:val="24"/>
        </w:rPr>
        <w:t>sil belajar PPKn siswa melalui model</w:t>
      </w:r>
      <w:r w:rsidR="00F02BC8">
        <w:rPr>
          <w:rFonts w:ascii="Times New Roman" w:hAnsi="Times New Roman" w:cs="Times New Roman"/>
          <w:sz w:val="24"/>
          <w:szCs w:val="24"/>
        </w:rPr>
        <w:t xml:space="preserve"> pembelajaran Kooperatif </w:t>
      </w:r>
      <w:r w:rsidR="00F02BC8" w:rsidRPr="00F02BC8">
        <w:rPr>
          <w:rFonts w:ascii="Times New Roman" w:hAnsi="Times New Roman" w:cs="Times New Roman"/>
          <w:i/>
          <w:sz w:val="24"/>
          <w:szCs w:val="24"/>
        </w:rPr>
        <w:t>ty</w:t>
      </w:r>
      <w:r w:rsidRPr="00F02BC8">
        <w:rPr>
          <w:rFonts w:ascii="Times New Roman" w:hAnsi="Times New Roman" w:cs="Times New Roman"/>
          <w:i/>
          <w:sz w:val="24"/>
          <w:szCs w:val="24"/>
        </w:rPr>
        <w:t>pe</w:t>
      </w:r>
      <w:r>
        <w:rPr>
          <w:rFonts w:ascii="Times New Roman" w:hAnsi="Times New Roman" w:cs="Times New Roman"/>
          <w:sz w:val="24"/>
          <w:szCs w:val="24"/>
        </w:rPr>
        <w:t xml:space="preserve"> </w:t>
      </w:r>
      <w:r w:rsidRPr="00062B0C">
        <w:rPr>
          <w:rFonts w:ascii="Times New Roman" w:hAnsi="Times New Roman" w:cs="Times New Roman"/>
          <w:i/>
          <w:sz w:val="24"/>
          <w:szCs w:val="24"/>
        </w:rPr>
        <w:t>Teams Games Tournament</w:t>
      </w:r>
      <w:r w:rsidR="00022135">
        <w:rPr>
          <w:rFonts w:ascii="Times New Roman" w:hAnsi="Times New Roman" w:cs="Times New Roman"/>
          <w:sz w:val="24"/>
          <w:szCs w:val="24"/>
        </w:rPr>
        <w:t xml:space="preserve"> (TGT) di kelas XI IPS2</w:t>
      </w:r>
      <w:r w:rsidR="009C5BA2">
        <w:rPr>
          <w:rFonts w:ascii="Times New Roman" w:hAnsi="Times New Roman" w:cs="Times New Roman"/>
          <w:sz w:val="24"/>
          <w:szCs w:val="24"/>
        </w:rPr>
        <w:t xml:space="preserve"> SMA</w:t>
      </w:r>
      <w:r>
        <w:rPr>
          <w:rFonts w:ascii="Times New Roman" w:hAnsi="Times New Roman" w:cs="Times New Roman"/>
          <w:sz w:val="24"/>
          <w:szCs w:val="24"/>
        </w:rPr>
        <w:t xml:space="preserve"> </w:t>
      </w:r>
      <w:r w:rsidR="00022135">
        <w:rPr>
          <w:rFonts w:ascii="Times New Roman" w:hAnsi="Times New Roman" w:cs="Times New Roman"/>
          <w:sz w:val="24"/>
          <w:szCs w:val="24"/>
        </w:rPr>
        <w:t xml:space="preserve">Negeri 5 </w:t>
      </w:r>
      <w:r>
        <w:rPr>
          <w:rFonts w:ascii="Times New Roman" w:hAnsi="Times New Roman" w:cs="Times New Roman"/>
          <w:sz w:val="24"/>
          <w:szCs w:val="24"/>
        </w:rPr>
        <w:t>Tanjung Jabung Timur.</w:t>
      </w:r>
    </w:p>
    <w:p w:rsidR="00831742" w:rsidRDefault="00831742" w:rsidP="00831742">
      <w:pPr>
        <w:pStyle w:val="ListParagraph"/>
        <w:numPr>
          <w:ilvl w:val="1"/>
          <w:numId w:val="1"/>
        </w:numPr>
        <w:spacing w:after="0" w:line="480" w:lineRule="auto"/>
        <w:rPr>
          <w:rFonts w:ascii="Times New Roman" w:hAnsi="Times New Roman" w:cs="Times New Roman"/>
          <w:b/>
          <w:sz w:val="24"/>
          <w:szCs w:val="24"/>
        </w:rPr>
      </w:pPr>
      <w:r w:rsidRPr="00E4310F">
        <w:rPr>
          <w:rFonts w:ascii="Times New Roman" w:hAnsi="Times New Roman" w:cs="Times New Roman"/>
          <w:b/>
          <w:sz w:val="24"/>
          <w:szCs w:val="24"/>
        </w:rPr>
        <w:t>Manfaat Penelitian</w:t>
      </w:r>
    </w:p>
    <w:p w:rsidR="00831742" w:rsidRPr="007F7276" w:rsidRDefault="00831742" w:rsidP="00831742">
      <w:pPr>
        <w:spacing w:after="0" w:line="480" w:lineRule="auto"/>
        <w:ind w:firstLine="360"/>
        <w:jc w:val="both"/>
        <w:rPr>
          <w:rFonts w:ascii="Times New Roman" w:hAnsi="Times New Roman" w:cs="Times New Roman"/>
          <w:sz w:val="24"/>
          <w:szCs w:val="24"/>
        </w:rPr>
      </w:pPr>
      <w:proofErr w:type="gramStart"/>
      <w:r w:rsidRPr="007F7276">
        <w:rPr>
          <w:rFonts w:ascii="Times New Roman" w:hAnsi="Times New Roman" w:cs="Times New Roman"/>
          <w:sz w:val="24"/>
          <w:szCs w:val="24"/>
        </w:rPr>
        <w:t>Penelitian ini dihar</w:t>
      </w:r>
      <w:r>
        <w:rPr>
          <w:rFonts w:ascii="Times New Roman" w:hAnsi="Times New Roman" w:cs="Times New Roman"/>
          <w:sz w:val="24"/>
          <w:szCs w:val="24"/>
        </w:rPr>
        <w:t>a</w:t>
      </w:r>
      <w:r w:rsidRPr="007F7276">
        <w:rPr>
          <w:rFonts w:ascii="Times New Roman" w:hAnsi="Times New Roman" w:cs="Times New Roman"/>
          <w:sz w:val="24"/>
          <w:szCs w:val="24"/>
        </w:rPr>
        <w:t>pkan dapat memberikan manfaat, baik secara teoritis maupun secara praktis.</w:t>
      </w:r>
      <w:proofErr w:type="gramEnd"/>
      <w:r w:rsidRPr="007F7276">
        <w:rPr>
          <w:rFonts w:ascii="Times New Roman" w:hAnsi="Times New Roman" w:cs="Times New Roman"/>
          <w:sz w:val="24"/>
          <w:szCs w:val="24"/>
        </w:rPr>
        <w:t xml:space="preserve"> Adapun manfaat yang diharapkan dari hasil penelitian adalah:</w:t>
      </w:r>
    </w:p>
    <w:p w:rsidR="00831742" w:rsidRDefault="00831742" w:rsidP="00831742">
      <w:pPr>
        <w:pStyle w:val="ListParagraph"/>
        <w:numPr>
          <w:ilvl w:val="0"/>
          <w:numId w:val="2"/>
        </w:numPr>
        <w:spacing w:line="480" w:lineRule="auto"/>
        <w:ind w:left="360"/>
        <w:jc w:val="both"/>
        <w:rPr>
          <w:rFonts w:ascii="Times New Roman" w:hAnsi="Times New Roman" w:cs="Times New Roman"/>
          <w:sz w:val="24"/>
          <w:szCs w:val="24"/>
        </w:rPr>
      </w:pPr>
      <w:r w:rsidRPr="00062B0C">
        <w:rPr>
          <w:rFonts w:ascii="Times New Roman" w:hAnsi="Times New Roman" w:cs="Times New Roman"/>
          <w:sz w:val="24"/>
          <w:szCs w:val="24"/>
        </w:rPr>
        <w:t>Manfaat Teoritis</w:t>
      </w:r>
    </w:p>
    <w:p w:rsidR="00831742" w:rsidRPr="007F7276" w:rsidRDefault="00831742" w:rsidP="00831742">
      <w:pPr>
        <w:pStyle w:val="ListParagraph"/>
        <w:spacing w:line="480" w:lineRule="auto"/>
        <w:ind w:left="360" w:firstLine="360"/>
        <w:jc w:val="both"/>
        <w:rPr>
          <w:rFonts w:ascii="Times New Roman" w:hAnsi="Times New Roman" w:cs="Times New Roman"/>
          <w:sz w:val="24"/>
          <w:szCs w:val="24"/>
        </w:rPr>
      </w:pPr>
      <w:proofErr w:type="gramStart"/>
      <w:r w:rsidRPr="007F7276">
        <w:rPr>
          <w:rFonts w:ascii="Times New Roman" w:hAnsi="Times New Roman" w:cs="Times New Roman"/>
          <w:sz w:val="24"/>
          <w:szCs w:val="24"/>
        </w:rPr>
        <w:t>Hasil penelitian ini diharapkan dapat memperkaya wawasan dan pengembangan pengetahuan dalam dunia pendidikan khususnya dalam aspek strategi belajar mengajar.</w:t>
      </w:r>
      <w:proofErr w:type="gramEnd"/>
    </w:p>
    <w:p w:rsidR="00831742" w:rsidRPr="005A763E" w:rsidRDefault="00831742" w:rsidP="00831742">
      <w:pPr>
        <w:pStyle w:val="ListParagraph"/>
        <w:numPr>
          <w:ilvl w:val="0"/>
          <w:numId w:val="2"/>
        </w:numPr>
        <w:spacing w:line="480" w:lineRule="auto"/>
        <w:ind w:left="360"/>
        <w:jc w:val="both"/>
        <w:rPr>
          <w:rFonts w:ascii="Times New Roman" w:hAnsi="Times New Roman" w:cs="Times New Roman"/>
          <w:sz w:val="24"/>
          <w:szCs w:val="24"/>
        </w:rPr>
      </w:pPr>
      <w:r w:rsidRPr="005A763E">
        <w:rPr>
          <w:rFonts w:ascii="Times New Roman" w:hAnsi="Times New Roman" w:cs="Times New Roman"/>
          <w:sz w:val="24"/>
          <w:szCs w:val="24"/>
        </w:rPr>
        <w:t>Manfaat Praktis</w:t>
      </w:r>
    </w:p>
    <w:p w:rsidR="00831742" w:rsidRDefault="00831742" w:rsidP="00831742">
      <w:pPr>
        <w:pStyle w:val="ListParagraph"/>
        <w:numPr>
          <w:ilvl w:val="1"/>
          <w:numId w:val="3"/>
        </w:numPr>
        <w:spacing w:line="48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Bagi Siswa </w:t>
      </w:r>
    </w:p>
    <w:p w:rsidR="00831742" w:rsidRDefault="00831742" w:rsidP="00831742">
      <w:pPr>
        <w:pStyle w:val="ListParagraph"/>
        <w:spacing w:line="480" w:lineRule="auto"/>
        <w:ind w:left="540" w:firstLine="360"/>
        <w:jc w:val="both"/>
        <w:rPr>
          <w:rFonts w:ascii="Times New Roman" w:hAnsi="Times New Roman" w:cs="Times New Roman"/>
          <w:sz w:val="24"/>
          <w:szCs w:val="24"/>
        </w:rPr>
      </w:pPr>
      <w:r w:rsidRPr="005A763E">
        <w:rPr>
          <w:rFonts w:ascii="Times New Roman" w:hAnsi="Times New Roman" w:cs="Times New Roman"/>
          <w:sz w:val="24"/>
          <w:szCs w:val="24"/>
        </w:rPr>
        <w:t xml:space="preserve">Siswa termotivasi sehingga senang belajar PPKn. Menumbuhkan rasa kebesamaan antara siswa, </w:t>
      </w:r>
      <w:proofErr w:type="gramStart"/>
      <w:r w:rsidRPr="005A763E">
        <w:rPr>
          <w:rFonts w:ascii="Times New Roman" w:hAnsi="Times New Roman" w:cs="Times New Roman"/>
          <w:sz w:val="24"/>
          <w:szCs w:val="24"/>
        </w:rPr>
        <w:t>menciptakan  persaingan</w:t>
      </w:r>
      <w:proofErr w:type="gramEnd"/>
      <w:r w:rsidRPr="005A763E">
        <w:rPr>
          <w:rFonts w:ascii="Times New Roman" w:hAnsi="Times New Roman" w:cs="Times New Roman"/>
          <w:sz w:val="24"/>
          <w:szCs w:val="24"/>
        </w:rPr>
        <w:t xml:space="preserve"> sehat antar siswa dalam berprestasi dan meningkatkan keaktifan siswa.</w:t>
      </w:r>
    </w:p>
    <w:p w:rsidR="00831742" w:rsidRDefault="00D65257" w:rsidP="00831742">
      <w:pPr>
        <w:pStyle w:val="ListParagraph"/>
        <w:numPr>
          <w:ilvl w:val="1"/>
          <w:numId w:val="3"/>
        </w:numPr>
        <w:spacing w:line="480" w:lineRule="auto"/>
        <w:ind w:left="540"/>
        <w:jc w:val="both"/>
        <w:rPr>
          <w:rFonts w:ascii="Times New Roman" w:hAnsi="Times New Roman" w:cs="Times New Roman"/>
          <w:sz w:val="24"/>
          <w:szCs w:val="24"/>
        </w:rPr>
      </w:pPr>
      <w:r>
        <w:rPr>
          <w:rFonts w:ascii="Times New Roman" w:hAnsi="Times New Roman" w:cs="Times New Roman"/>
          <w:sz w:val="24"/>
          <w:szCs w:val="24"/>
        </w:rPr>
        <w:lastRenderedPageBreak/>
        <w:t>Bagi Diri S</w:t>
      </w:r>
      <w:r w:rsidR="00831742" w:rsidRPr="005A763E">
        <w:rPr>
          <w:rFonts w:ascii="Times New Roman" w:hAnsi="Times New Roman" w:cs="Times New Roman"/>
          <w:sz w:val="24"/>
          <w:szCs w:val="24"/>
        </w:rPr>
        <w:t>endiri</w:t>
      </w:r>
      <w:r w:rsidR="00831742">
        <w:rPr>
          <w:rFonts w:ascii="Times New Roman" w:hAnsi="Times New Roman" w:cs="Times New Roman"/>
          <w:sz w:val="24"/>
          <w:szCs w:val="24"/>
        </w:rPr>
        <w:t xml:space="preserve"> </w:t>
      </w:r>
    </w:p>
    <w:p w:rsidR="00831742" w:rsidRDefault="00831742" w:rsidP="00831742">
      <w:pPr>
        <w:pStyle w:val="ListParagraph"/>
        <w:spacing w:line="480" w:lineRule="auto"/>
        <w:ind w:left="540" w:firstLine="360"/>
        <w:jc w:val="both"/>
        <w:rPr>
          <w:rFonts w:ascii="Times New Roman" w:hAnsi="Times New Roman" w:cs="Times New Roman"/>
          <w:sz w:val="24"/>
          <w:szCs w:val="24"/>
        </w:rPr>
      </w:pPr>
      <w:r w:rsidRPr="005A763E">
        <w:rPr>
          <w:rFonts w:ascii="Times New Roman" w:hAnsi="Times New Roman" w:cs="Times New Roman"/>
          <w:sz w:val="24"/>
          <w:szCs w:val="24"/>
        </w:rPr>
        <w:t>Sebagai pelaksana kegiatan pembelajar, penulis memperoleh manfaat yaitu untuk</w:t>
      </w:r>
      <w:r w:rsidR="0098275F">
        <w:rPr>
          <w:rFonts w:ascii="Times New Roman" w:hAnsi="Times New Roman" w:cs="Times New Roman"/>
          <w:sz w:val="24"/>
          <w:szCs w:val="24"/>
        </w:rPr>
        <w:t xml:space="preserve"> memberikan masukan bagi guru-</w:t>
      </w:r>
      <w:r w:rsidRPr="005A763E">
        <w:rPr>
          <w:rFonts w:ascii="Times New Roman" w:hAnsi="Times New Roman" w:cs="Times New Roman"/>
          <w:sz w:val="24"/>
          <w:szCs w:val="24"/>
        </w:rPr>
        <w:t>guru yang lain untuk menerapkan model pembelajaran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Kooperatif  </w:t>
      </w:r>
      <w:r w:rsidR="00F02BC8" w:rsidRPr="00F02BC8">
        <w:rPr>
          <w:rFonts w:ascii="Times New Roman" w:hAnsi="Times New Roman" w:cs="Times New Roman"/>
          <w:i/>
          <w:sz w:val="24"/>
          <w:szCs w:val="24"/>
        </w:rPr>
        <w:t>type</w:t>
      </w:r>
      <w:proofErr w:type="gramEnd"/>
      <w:r w:rsidR="00F02BC8">
        <w:rPr>
          <w:rFonts w:ascii="Times New Roman" w:hAnsi="Times New Roman" w:cs="Times New Roman"/>
          <w:sz w:val="24"/>
          <w:szCs w:val="24"/>
        </w:rPr>
        <w:t xml:space="preserve"> </w:t>
      </w:r>
      <w:r w:rsidRPr="00062B0C">
        <w:rPr>
          <w:rFonts w:ascii="Times New Roman" w:hAnsi="Times New Roman" w:cs="Times New Roman"/>
          <w:i/>
          <w:sz w:val="24"/>
          <w:szCs w:val="24"/>
        </w:rPr>
        <w:t>Teams Games Tournament</w:t>
      </w:r>
      <w:r>
        <w:rPr>
          <w:rFonts w:ascii="Times New Roman" w:hAnsi="Times New Roman" w:cs="Times New Roman"/>
          <w:sz w:val="24"/>
          <w:szCs w:val="24"/>
        </w:rPr>
        <w:t xml:space="preserve"> (TGT) </w:t>
      </w:r>
      <w:r w:rsidRPr="005A763E">
        <w:rPr>
          <w:rFonts w:ascii="Times New Roman" w:hAnsi="Times New Roman" w:cs="Times New Roman"/>
          <w:sz w:val="24"/>
          <w:szCs w:val="24"/>
        </w:rPr>
        <w:t xml:space="preserve">dalam proses belajar mengajar dikelas sebagai upaya meningkatkan hasil belajar siswa. Selain itu penelitian ini juga bermanfaat untuk meningkatkan inovasi pengembangan kualitas kegiatan belajar dengan pendekatan kooperatif </w:t>
      </w:r>
      <w:r>
        <w:rPr>
          <w:rFonts w:ascii="Times New Roman" w:hAnsi="Times New Roman" w:cs="Times New Roman"/>
          <w:sz w:val="24"/>
          <w:szCs w:val="24"/>
        </w:rPr>
        <w:t xml:space="preserve">model </w:t>
      </w:r>
      <w:r w:rsidRPr="00062B0C">
        <w:rPr>
          <w:rFonts w:ascii="Times New Roman" w:hAnsi="Times New Roman" w:cs="Times New Roman"/>
          <w:i/>
          <w:sz w:val="24"/>
          <w:szCs w:val="24"/>
        </w:rPr>
        <w:t>Teams Games Tournament</w:t>
      </w:r>
      <w:r>
        <w:rPr>
          <w:rFonts w:ascii="Times New Roman" w:hAnsi="Times New Roman" w:cs="Times New Roman"/>
          <w:sz w:val="24"/>
          <w:szCs w:val="24"/>
        </w:rPr>
        <w:t xml:space="preserve"> (TGT) </w:t>
      </w:r>
      <w:r w:rsidRPr="005A763E">
        <w:rPr>
          <w:rFonts w:ascii="Times New Roman" w:hAnsi="Times New Roman" w:cs="Times New Roman"/>
          <w:sz w:val="24"/>
          <w:szCs w:val="24"/>
        </w:rPr>
        <w:t xml:space="preserve">karena dalam proses pembelajaran ini dapat meningkatkan </w:t>
      </w:r>
      <w:proofErr w:type="gramStart"/>
      <w:r w:rsidRPr="005A763E">
        <w:rPr>
          <w:rFonts w:ascii="Times New Roman" w:hAnsi="Times New Roman" w:cs="Times New Roman"/>
          <w:sz w:val="24"/>
          <w:szCs w:val="24"/>
        </w:rPr>
        <w:t>kreativitas  guru</w:t>
      </w:r>
      <w:proofErr w:type="gramEnd"/>
      <w:r w:rsidRPr="005A763E">
        <w:rPr>
          <w:rFonts w:ascii="Times New Roman" w:hAnsi="Times New Roman" w:cs="Times New Roman"/>
          <w:sz w:val="24"/>
          <w:szCs w:val="24"/>
        </w:rPr>
        <w:t xml:space="preserve"> dan tidak lagi mengacu pada pembelajaran konvens</w:t>
      </w:r>
      <w:r w:rsidR="00932812">
        <w:rPr>
          <w:rFonts w:ascii="Times New Roman" w:hAnsi="Times New Roman" w:cs="Times New Roman"/>
          <w:sz w:val="24"/>
          <w:szCs w:val="24"/>
        </w:rPr>
        <w:t>ional yang selama ini sering di</w:t>
      </w:r>
      <w:r w:rsidRPr="005A763E">
        <w:rPr>
          <w:rFonts w:ascii="Times New Roman" w:hAnsi="Times New Roman" w:cs="Times New Roman"/>
          <w:sz w:val="24"/>
          <w:szCs w:val="24"/>
        </w:rPr>
        <w:t>terapkan pada saat proses pembelajaran.</w:t>
      </w:r>
    </w:p>
    <w:p w:rsidR="00831742" w:rsidRDefault="00D65257" w:rsidP="00831742">
      <w:pPr>
        <w:pStyle w:val="ListParagraph"/>
        <w:numPr>
          <w:ilvl w:val="1"/>
          <w:numId w:val="3"/>
        </w:numPr>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Bagi S</w:t>
      </w:r>
      <w:r w:rsidR="00831742" w:rsidRPr="005A763E">
        <w:rPr>
          <w:rFonts w:ascii="Times New Roman" w:hAnsi="Times New Roman" w:cs="Times New Roman"/>
          <w:sz w:val="24"/>
          <w:szCs w:val="24"/>
        </w:rPr>
        <w:t>ekolah</w:t>
      </w:r>
      <w:r w:rsidR="00831742">
        <w:rPr>
          <w:rFonts w:ascii="Times New Roman" w:hAnsi="Times New Roman" w:cs="Times New Roman"/>
          <w:sz w:val="24"/>
          <w:szCs w:val="24"/>
        </w:rPr>
        <w:t xml:space="preserve"> </w:t>
      </w:r>
    </w:p>
    <w:p w:rsidR="00831742" w:rsidRDefault="00831742" w:rsidP="00831742">
      <w:pPr>
        <w:spacing w:after="0" w:line="480" w:lineRule="auto"/>
        <w:ind w:left="540" w:firstLine="360"/>
        <w:jc w:val="both"/>
        <w:rPr>
          <w:rFonts w:ascii="Times New Roman" w:hAnsi="Times New Roman" w:cs="Times New Roman"/>
          <w:sz w:val="24"/>
          <w:szCs w:val="24"/>
        </w:rPr>
      </w:pPr>
      <w:r w:rsidRPr="00D6029A">
        <w:rPr>
          <w:rFonts w:ascii="Times New Roman" w:hAnsi="Times New Roman" w:cs="Times New Roman"/>
          <w:sz w:val="24"/>
          <w:szCs w:val="24"/>
        </w:rPr>
        <w:t>Diharapkan model pembelajaran kooperatif</w:t>
      </w:r>
      <w:r w:rsidR="00F02BC8">
        <w:rPr>
          <w:rFonts w:ascii="Times New Roman" w:hAnsi="Times New Roman" w:cs="Times New Roman"/>
          <w:sz w:val="24"/>
          <w:szCs w:val="24"/>
        </w:rPr>
        <w:t xml:space="preserve"> </w:t>
      </w:r>
      <w:r w:rsidR="00F02BC8" w:rsidRPr="00F02BC8">
        <w:rPr>
          <w:rFonts w:ascii="Times New Roman" w:hAnsi="Times New Roman" w:cs="Times New Roman"/>
          <w:i/>
          <w:sz w:val="24"/>
          <w:szCs w:val="24"/>
        </w:rPr>
        <w:t>type</w:t>
      </w:r>
      <w:r w:rsidRPr="00F02BC8">
        <w:rPr>
          <w:rFonts w:ascii="Times New Roman" w:hAnsi="Times New Roman" w:cs="Times New Roman"/>
          <w:i/>
          <w:sz w:val="24"/>
          <w:szCs w:val="24"/>
        </w:rPr>
        <w:t xml:space="preserve"> </w:t>
      </w:r>
      <w:r w:rsidRPr="00D6029A">
        <w:rPr>
          <w:rFonts w:ascii="Times New Roman" w:hAnsi="Times New Roman" w:cs="Times New Roman"/>
          <w:i/>
          <w:sz w:val="24"/>
          <w:szCs w:val="24"/>
        </w:rPr>
        <w:t>Teams Games Tournament</w:t>
      </w:r>
      <w:r w:rsidRPr="00D6029A">
        <w:rPr>
          <w:rFonts w:ascii="Times New Roman" w:hAnsi="Times New Roman" w:cs="Times New Roman"/>
          <w:sz w:val="24"/>
          <w:szCs w:val="24"/>
        </w:rPr>
        <w:t xml:space="preserve"> (TGT) ini dapat memberikan kontribusi dalam meningkatkan kualitas pembelajaran di sekolah dasar dan juga dapat bermanfaat untuk menumb</w:t>
      </w:r>
      <w:r w:rsidR="00CC25DD">
        <w:rPr>
          <w:rFonts w:ascii="Times New Roman" w:hAnsi="Times New Roman" w:cs="Times New Roman"/>
          <w:sz w:val="24"/>
          <w:szCs w:val="24"/>
        </w:rPr>
        <w:t>u</w:t>
      </w:r>
      <w:r w:rsidRPr="00D6029A">
        <w:rPr>
          <w:rFonts w:ascii="Times New Roman" w:hAnsi="Times New Roman" w:cs="Times New Roman"/>
          <w:sz w:val="24"/>
          <w:szCs w:val="24"/>
        </w:rPr>
        <w:t xml:space="preserve">hkan inovasi sekolah dalam kegiatan pembelajaran dan memberikan sumbangan yang positif khususnya </w:t>
      </w:r>
      <w:r w:rsidR="00224606">
        <w:rPr>
          <w:rFonts w:ascii="Times New Roman" w:hAnsi="Times New Roman" w:cs="Times New Roman"/>
          <w:sz w:val="24"/>
          <w:szCs w:val="24"/>
        </w:rPr>
        <w:t>dalam pembelajaran Pendidikan Pancasila dan K</w:t>
      </w:r>
      <w:r w:rsidRPr="00D6029A">
        <w:rPr>
          <w:rFonts w:ascii="Times New Roman" w:hAnsi="Times New Roman" w:cs="Times New Roman"/>
          <w:sz w:val="24"/>
          <w:szCs w:val="24"/>
        </w:rPr>
        <w:t>ewarganegaraan dengan model pembelajaran</w:t>
      </w:r>
      <w:r w:rsidR="00F02BC8">
        <w:rPr>
          <w:rFonts w:ascii="Times New Roman" w:hAnsi="Times New Roman" w:cs="Times New Roman"/>
          <w:sz w:val="24"/>
          <w:szCs w:val="24"/>
        </w:rPr>
        <w:t xml:space="preserve"> </w:t>
      </w:r>
      <w:r w:rsidR="00F02BC8" w:rsidRPr="00F02BC8">
        <w:rPr>
          <w:rFonts w:ascii="Times New Roman" w:hAnsi="Times New Roman" w:cs="Times New Roman"/>
          <w:i/>
          <w:sz w:val="24"/>
          <w:szCs w:val="24"/>
        </w:rPr>
        <w:t>type</w:t>
      </w:r>
      <w:r w:rsidRPr="00F02BC8">
        <w:rPr>
          <w:rFonts w:ascii="Times New Roman" w:hAnsi="Times New Roman" w:cs="Times New Roman"/>
          <w:i/>
          <w:sz w:val="24"/>
          <w:szCs w:val="24"/>
        </w:rPr>
        <w:t xml:space="preserve"> </w:t>
      </w:r>
      <w:r w:rsidRPr="00D6029A">
        <w:rPr>
          <w:rFonts w:ascii="Times New Roman" w:hAnsi="Times New Roman" w:cs="Times New Roman"/>
          <w:i/>
          <w:sz w:val="24"/>
          <w:szCs w:val="24"/>
        </w:rPr>
        <w:t>Teams Games Tournament</w:t>
      </w:r>
      <w:r w:rsidRPr="00D6029A">
        <w:rPr>
          <w:rFonts w:ascii="Times New Roman" w:hAnsi="Times New Roman" w:cs="Times New Roman"/>
          <w:sz w:val="24"/>
          <w:szCs w:val="24"/>
        </w:rPr>
        <w:t xml:space="preserve"> (TGT) dalam meningkatkan mutu pendidikan.</w:t>
      </w:r>
    </w:p>
    <w:p w:rsidR="00831742" w:rsidRDefault="00831742" w:rsidP="00831742">
      <w:pPr>
        <w:spacing w:after="0" w:line="480" w:lineRule="auto"/>
        <w:ind w:left="540" w:firstLine="360"/>
        <w:jc w:val="both"/>
        <w:rPr>
          <w:rFonts w:ascii="Times New Roman" w:hAnsi="Times New Roman" w:cs="Times New Roman"/>
          <w:sz w:val="24"/>
          <w:szCs w:val="24"/>
        </w:rPr>
      </w:pPr>
    </w:p>
    <w:p w:rsidR="00831742" w:rsidRDefault="00831742" w:rsidP="00831742">
      <w:pPr>
        <w:spacing w:after="0" w:line="480" w:lineRule="auto"/>
        <w:ind w:left="540" w:firstLine="360"/>
        <w:jc w:val="both"/>
        <w:rPr>
          <w:rFonts w:ascii="Times New Roman" w:hAnsi="Times New Roman" w:cs="Times New Roman"/>
          <w:sz w:val="24"/>
          <w:szCs w:val="24"/>
        </w:rPr>
      </w:pPr>
    </w:p>
    <w:p w:rsidR="00831742" w:rsidRDefault="00831742" w:rsidP="00831742">
      <w:pPr>
        <w:spacing w:after="0" w:line="480" w:lineRule="auto"/>
        <w:jc w:val="both"/>
        <w:rPr>
          <w:rFonts w:ascii="Times New Roman" w:hAnsi="Times New Roman" w:cs="Times New Roman"/>
          <w:sz w:val="24"/>
          <w:szCs w:val="24"/>
        </w:rPr>
      </w:pPr>
    </w:p>
    <w:p w:rsidR="00831742" w:rsidRDefault="00831742" w:rsidP="00831742">
      <w:pPr>
        <w:spacing w:after="0" w:line="480" w:lineRule="auto"/>
        <w:jc w:val="both"/>
        <w:rPr>
          <w:rFonts w:ascii="Times New Roman" w:hAnsi="Times New Roman" w:cs="Times New Roman"/>
          <w:sz w:val="24"/>
          <w:szCs w:val="24"/>
        </w:rPr>
      </w:pPr>
    </w:p>
    <w:p w:rsidR="002923BC" w:rsidRDefault="002923BC">
      <w:bookmarkStart w:id="0" w:name="_GoBack"/>
      <w:bookmarkEnd w:id="0"/>
    </w:p>
    <w:sectPr w:rsidR="002923BC" w:rsidSect="00C61295">
      <w:pgSz w:w="12240" w:h="15840"/>
      <w:pgMar w:top="1701" w:right="1701" w:bottom="1701" w:left="2268"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BAB" w:rsidRDefault="00554BAB">
      <w:pPr>
        <w:spacing w:after="0" w:line="240" w:lineRule="auto"/>
      </w:pPr>
      <w:r>
        <w:separator/>
      </w:r>
    </w:p>
  </w:endnote>
  <w:endnote w:type="continuationSeparator" w:id="0">
    <w:p w:rsidR="00554BAB" w:rsidRDefault="00554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DBA" w:rsidRPr="007C6DBA" w:rsidRDefault="0098275F">
    <w:pPr>
      <w:pStyle w:val="Footer"/>
      <w:jc w:val="center"/>
      <w:rPr>
        <w:sz w:val="24"/>
        <w:szCs w:val="24"/>
      </w:rPr>
    </w:pPr>
  </w:p>
  <w:p w:rsidR="007C6DBA" w:rsidRPr="005A0347" w:rsidRDefault="0098275F" w:rsidP="005A0347">
    <w:pPr>
      <w:pStyle w:val="Footer"/>
      <w:jc w:val="cen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843121"/>
      <w:docPartObj>
        <w:docPartGallery w:val="Page Numbers (Bottom of Page)"/>
        <w:docPartUnique/>
      </w:docPartObj>
    </w:sdtPr>
    <w:sdtEndPr>
      <w:rPr>
        <w:noProof/>
      </w:rPr>
    </w:sdtEndPr>
    <w:sdtContent>
      <w:p w:rsidR="00C61295" w:rsidRDefault="00C61295">
        <w:pPr>
          <w:pStyle w:val="Footer"/>
          <w:jc w:val="center"/>
        </w:pPr>
        <w:r>
          <w:t>1</w:t>
        </w:r>
      </w:p>
    </w:sdtContent>
  </w:sdt>
  <w:p w:rsidR="00696F70" w:rsidRPr="00696F70" w:rsidRDefault="00696F70" w:rsidP="00696F70">
    <w:pPr>
      <w:pStyle w:val="Footer"/>
      <w:jc w:val="center"/>
      <w:rPr>
        <w:rFonts w:ascii="Times New Roman" w:hAnsi="Times New Roman" w:cs="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295" w:rsidRDefault="00C61295">
    <w:pPr>
      <w:pStyle w:val="Footer"/>
      <w:jc w:val="center"/>
    </w:pPr>
  </w:p>
  <w:p w:rsidR="00C61295" w:rsidRPr="00696F70" w:rsidRDefault="00C61295" w:rsidP="00696F70">
    <w:pPr>
      <w:pStyle w:val="Footer"/>
      <w:jc w:val="cen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BAB" w:rsidRDefault="00554BAB">
      <w:pPr>
        <w:spacing w:after="0" w:line="240" w:lineRule="auto"/>
      </w:pPr>
      <w:r>
        <w:separator/>
      </w:r>
    </w:p>
  </w:footnote>
  <w:footnote w:type="continuationSeparator" w:id="0">
    <w:p w:rsidR="00554BAB" w:rsidRDefault="00554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C5B" w:rsidRDefault="00CF6C5B">
    <w:pPr>
      <w:pStyle w:val="Header"/>
      <w:jc w:val="right"/>
    </w:pPr>
  </w:p>
  <w:p w:rsidR="00CF6C5B" w:rsidRDefault="00CF6C5B" w:rsidP="00C6129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929064"/>
      <w:docPartObj>
        <w:docPartGallery w:val="Page Numbers (Top of Page)"/>
        <w:docPartUnique/>
      </w:docPartObj>
    </w:sdtPr>
    <w:sdtEndPr>
      <w:rPr>
        <w:noProof/>
      </w:rPr>
    </w:sdtEndPr>
    <w:sdtContent>
      <w:p w:rsidR="00C61295" w:rsidRDefault="00C61295">
        <w:pPr>
          <w:pStyle w:val="Header"/>
          <w:jc w:val="right"/>
        </w:pPr>
        <w:r>
          <w:fldChar w:fldCharType="begin"/>
        </w:r>
        <w:r>
          <w:instrText xml:space="preserve"> PAGE   \* MERGEFORMAT </w:instrText>
        </w:r>
        <w:r>
          <w:fldChar w:fldCharType="separate"/>
        </w:r>
        <w:r w:rsidR="0098275F">
          <w:rPr>
            <w:noProof/>
          </w:rPr>
          <w:t>13</w:t>
        </w:r>
        <w:r>
          <w:rPr>
            <w:noProof/>
          </w:rPr>
          <w:fldChar w:fldCharType="end"/>
        </w:r>
      </w:p>
    </w:sdtContent>
  </w:sdt>
  <w:p w:rsidR="007C6DBA" w:rsidRDefault="0098275F" w:rsidP="005A034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295" w:rsidRDefault="00C61295">
    <w:pPr>
      <w:pStyle w:val="Header"/>
      <w:jc w:val="right"/>
    </w:pPr>
  </w:p>
  <w:p w:rsidR="00C61295" w:rsidRDefault="00C612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327442"/>
      <w:docPartObj>
        <w:docPartGallery w:val="Page Numbers (Top of Page)"/>
        <w:docPartUnique/>
      </w:docPartObj>
    </w:sdtPr>
    <w:sdtEndPr>
      <w:rPr>
        <w:noProof/>
      </w:rPr>
    </w:sdtEndPr>
    <w:sdtContent>
      <w:p w:rsidR="00C61295" w:rsidRDefault="00C61295">
        <w:pPr>
          <w:pStyle w:val="Header"/>
          <w:jc w:val="right"/>
        </w:pPr>
        <w:r>
          <w:fldChar w:fldCharType="begin"/>
        </w:r>
        <w:r>
          <w:instrText xml:space="preserve"> PAGE   \* MERGEFORMAT </w:instrText>
        </w:r>
        <w:r>
          <w:fldChar w:fldCharType="separate"/>
        </w:r>
        <w:r w:rsidR="00230782">
          <w:rPr>
            <w:noProof/>
          </w:rPr>
          <w:t>2</w:t>
        </w:r>
        <w:r>
          <w:rPr>
            <w:noProof/>
          </w:rPr>
          <w:fldChar w:fldCharType="end"/>
        </w:r>
      </w:p>
    </w:sdtContent>
  </w:sdt>
  <w:p w:rsidR="00C61295" w:rsidRDefault="00C612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6CC0"/>
    <w:multiLevelType w:val="multilevel"/>
    <w:tmpl w:val="C3AE80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3B59FD"/>
    <w:multiLevelType w:val="hybridMultilevel"/>
    <w:tmpl w:val="155269A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9B55047"/>
    <w:multiLevelType w:val="hybridMultilevel"/>
    <w:tmpl w:val="A2EE32F2"/>
    <w:lvl w:ilvl="0" w:tplc="04090019">
      <w:start w:val="1"/>
      <w:numFmt w:val="lowerLetter"/>
      <w:lvlText w:val="%1."/>
      <w:lvlJc w:val="left"/>
      <w:pPr>
        <w:ind w:left="720" w:hanging="360"/>
      </w:pPr>
    </w:lvl>
    <w:lvl w:ilvl="1" w:tplc="04090011">
      <w:start w:val="1"/>
      <w:numFmt w:val="decimal"/>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DD61C5"/>
    <w:multiLevelType w:val="hybridMultilevel"/>
    <w:tmpl w:val="A8F67378"/>
    <w:lvl w:ilvl="0" w:tplc="0409000F">
      <w:start w:val="1"/>
      <w:numFmt w:val="decimal"/>
      <w:lvlText w:val="%1."/>
      <w:lvlJc w:val="left"/>
      <w:pPr>
        <w:ind w:left="720" w:hanging="360"/>
      </w:pPr>
    </w:lvl>
    <w:lvl w:ilvl="1" w:tplc="AB685748">
      <w:start w:val="1"/>
      <w:numFmt w:val="lowerLetter"/>
      <w:lvlText w:val="%2."/>
      <w:lvlJc w:val="left"/>
      <w:pPr>
        <w:ind w:left="171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742"/>
    <w:rsid w:val="00022135"/>
    <w:rsid w:val="00071FBC"/>
    <w:rsid w:val="0008201A"/>
    <w:rsid w:val="001C2A1E"/>
    <w:rsid w:val="001D3926"/>
    <w:rsid w:val="001E12CE"/>
    <w:rsid w:val="00207644"/>
    <w:rsid w:val="00224606"/>
    <w:rsid w:val="00230782"/>
    <w:rsid w:val="00252E75"/>
    <w:rsid w:val="00263EA7"/>
    <w:rsid w:val="00290486"/>
    <w:rsid w:val="002923BC"/>
    <w:rsid w:val="002A3E57"/>
    <w:rsid w:val="002B12F5"/>
    <w:rsid w:val="002B47C2"/>
    <w:rsid w:val="002B7671"/>
    <w:rsid w:val="003C12B4"/>
    <w:rsid w:val="003D2ACE"/>
    <w:rsid w:val="00403A6A"/>
    <w:rsid w:val="004077DE"/>
    <w:rsid w:val="00421AC4"/>
    <w:rsid w:val="00434155"/>
    <w:rsid w:val="00554BAB"/>
    <w:rsid w:val="005B683D"/>
    <w:rsid w:val="00696F70"/>
    <w:rsid w:val="00705D69"/>
    <w:rsid w:val="00721C9D"/>
    <w:rsid w:val="00831742"/>
    <w:rsid w:val="0088278D"/>
    <w:rsid w:val="0088622C"/>
    <w:rsid w:val="008F0B95"/>
    <w:rsid w:val="00932812"/>
    <w:rsid w:val="0098275F"/>
    <w:rsid w:val="009C5BA2"/>
    <w:rsid w:val="00A57891"/>
    <w:rsid w:val="00A767C4"/>
    <w:rsid w:val="00B84B8A"/>
    <w:rsid w:val="00BB6150"/>
    <w:rsid w:val="00C40984"/>
    <w:rsid w:val="00C61295"/>
    <w:rsid w:val="00CC25DD"/>
    <w:rsid w:val="00CC65C3"/>
    <w:rsid w:val="00CF1D45"/>
    <w:rsid w:val="00CF6C5B"/>
    <w:rsid w:val="00D0018D"/>
    <w:rsid w:val="00D07FB7"/>
    <w:rsid w:val="00D65257"/>
    <w:rsid w:val="00D92F72"/>
    <w:rsid w:val="00DB41A4"/>
    <w:rsid w:val="00EE27C7"/>
    <w:rsid w:val="00F02BC8"/>
    <w:rsid w:val="00F037F4"/>
    <w:rsid w:val="00FD1FDC"/>
    <w:rsid w:val="00FD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742"/>
    <w:pPr>
      <w:ind w:left="720"/>
      <w:contextualSpacing/>
    </w:pPr>
  </w:style>
  <w:style w:type="paragraph" w:styleId="Header">
    <w:name w:val="header"/>
    <w:basedOn w:val="Normal"/>
    <w:link w:val="HeaderChar"/>
    <w:uiPriority w:val="99"/>
    <w:unhideWhenUsed/>
    <w:rsid w:val="00831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742"/>
  </w:style>
  <w:style w:type="paragraph" w:styleId="Footer">
    <w:name w:val="footer"/>
    <w:basedOn w:val="Normal"/>
    <w:link w:val="FooterChar"/>
    <w:uiPriority w:val="99"/>
    <w:unhideWhenUsed/>
    <w:rsid w:val="00831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742"/>
  </w:style>
  <w:style w:type="table" w:styleId="TableGrid">
    <w:name w:val="Table Grid"/>
    <w:basedOn w:val="TableNormal"/>
    <w:uiPriority w:val="59"/>
    <w:rsid w:val="00831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742"/>
    <w:pPr>
      <w:ind w:left="720"/>
      <w:contextualSpacing/>
    </w:pPr>
  </w:style>
  <w:style w:type="paragraph" w:styleId="Header">
    <w:name w:val="header"/>
    <w:basedOn w:val="Normal"/>
    <w:link w:val="HeaderChar"/>
    <w:uiPriority w:val="99"/>
    <w:unhideWhenUsed/>
    <w:rsid w:val="00831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742"/>
  </w:style>
  <w:style w:type="paragraph" w:styleId="Footer">
    <w:name w:val="footer"/>
    <w:basedOn w:val="Normal"/>
    <w:link w:val="FooterChar"/>
    <w:uiPriority w:val="99"/>
    <w:unhideWhenUsed/>
    <w:rsid w:val="00831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742"/>
  </w:style>
  <w:style w:type="table" w:styleId="TableGrid">
    <w:name w:val="Table Grid"/>
    <w:basedOn w:val="TableNormal"/>
    <w:uiPriority w:val="59"/>
    <w:rsid w:val="00831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37C4B-05BF-46F9-88FD-78EE6BBB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13</Pages>
  <Words>2794</Words>
  <Characters>15930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2019-03-13T05:04:00Z</dcterms:created>
  <dcterms:modified xsi:type="dcterms:W3CDTF">2019-07-23T11:18:00Z</dcterms:modified>
</cp:coreProperties>
</file>