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89" w:rsidRDefault="006C205B" w:rsidP="00EB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C9C"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:rsidR="006C205B" w:rsidRPr="00EB2A89" w:rsidRDefault="006C205B" w:rsidP="00EB2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89">
        <w:rPr>
          <w:rFonts w:ascii="Times New Roman" w:hAnsi="Times New Roman" w:cs="Times New Roman"/>
          <w:b/>
          <w:bCs/>
          <w:sz w:val="24"/>
          <w:szCs w:val="24"/>
        </w:rPr>
        <w:t>SIMPULAN DAN SARAN</w:t>
      </w:r>
    </w:p>
    <w:p w:rsidR="006C205B" w:rsidRPr="00A23D1A" w:rsidRDefault="006C205B" w:rsidP="006C205B">
      <w:pPr>
        <w:pStyle w:val="Default"/>
        <w:spacing w:before="240" w:line="480" w:lineRule="auto"/>
        <w:jc w:val="both"/>
      </w:pPr>
      <w:r>
        <w:rPr>
          <w:b/>
          <w:bCs/>
        </w:rPr>
        <w:t>5</w:t>
      </w:r>
      <w:r w:rsidRPr="00A23D1A">
        <w:rPr>
          <w:b/>
          <w:bCs/>
        </w:rPr>
        <w:t xml:space="preserve">.1 </w:t>
      </w:r>
      <w:proofErr w:type="spellStart"/>
      <w:r w:rsidRPr="00A23D1A">
        <w:rPr>
          <w:b/>
          <w:bCs/>
        </w:rPr>
        <w:t>Simpulan</w:t>
      </w:r>
      <w:proofErr w:type="spellEnd"/>
      <w:r w:rsidRPr="00A23D1A">
        <w:rPr>
          <w:b/>
          <w:bCs/>
        </w:rPr>
        <w:t xml:space="preserve"> </w:t>
      </w:r>
      <w:bookmarkStart w:id="0" w:name="_GoBack"/>
      <w:bookmarkEnd w:id="0"/>
    </w:p>
    <w:p w:rsidR="003C7192" w:rsidRDefault="006C205B" w:rsidP="003C7192">
      <w:pPr>
        <w:pStyle w:val="ListParagraph"/>
        <w:spacing w:line="480" w:lineRule="auto"/>
        <w:ind w:left="0" w:firstLine="720"/>
        <w:jc w:val="both"/>
      </w:pPr>
      <w:r w:rsidRPr="003C7192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SMPS Islam Al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Arief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Muaro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Pr="003C71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professional guru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PPKn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di SMPS Islam Al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Arief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data t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= 1,95 (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1,95)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7192" w:rsidRPr="003C7192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="003C7192" w:rsidRPr="003C7192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3,197 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&gt; t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3,197 &gt; 1,95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p</w:t>
      </w:r>
      <w:r w:rsidR="003C7192">
        <w:rPr>
          <w:rFonts w:ascii="Times New Roman" w:hAnsi="Times New Roman" w:cs="Times New Roman"/>
          <w:sz w:val="24"/>
          <w:szCs w:val="24"/>
        </w:rPr>
        <w:t>r</w:t>
      </w:r>
      <w:r w:rsidR="003C7192" w:rsidRPr="00D40DAB">
        <w:rPr>
          <w:rFonts w:ascii="Times New Roman" w:hAnsi="Times New Roman" w:cs="Times New Roman"/>
          <w:sz w:val="24"/>
          <w:szCs w:val="24"/>
        </w:rPr>
        <w:t>ofesional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PPKn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="003C7192" w:rsidRPr="00D40DAB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3C7192" w:rsidRPr="00D40DAB">
        <w:rPr>
          <w:rFonts w:ascii="Times New Roman" w:hAnsi="Times New Roman" w:cs="Times New Roman"/>
          <w:sz w:val="24"/>
          <w:szCs w:val="24"/>
        </w:rPr>
        <w:t>.</w:t>
      </w:r>
      <w:r w:rsidR="003C7192" w:rsidRPr="00DB737A">
        <w:t xml:space="preserve"> </w:t>
      </w:r>
    </w:p>
    <w:p w:rsidR="003C7192" w:rsidRPr="00D40DAB" w:rsidRDefault="003C7192" w:rsidP="003C7192">
      <w:pPr>
        <w:pStyle w:val="ListParagraph"/>
        <w:spacing w:after="0" w:line="480" w:lineRule="auto"/>
        <w:ind w:left="0" w:firstLine="720"/>
        <w:jc w:val="both"/>
      </w:pPr>
      <w:proofErr w:type="spellStart"/>
      <w:r w:rsidRPr="00F8111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Y = a +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F81114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= 0,232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= 42,</w:t>
      </w:r>
      <w:r w:rsidRPr="00F811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F811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11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81114">
        <w:rPr>
          <w:rFonts w:ascii="Times New Roman" w:hAnsi="Times New Roman" w:cs="Times New Roman"/>
          <w:sz w:val="24"/>
          <w:szCs w:val="24"/>
        </w:rPr>
        <w:t xml:space="preserve"> Y = </w:t>
      </w:r>
      <w:r>
        <w:rPr>
          <w:rFonts w:ascii="Times New Roman" w:hAnsi="Times New Roman" w:cs="Times New Roman"/>
          <w:sz w:val="24"/>
          <w:szCs w:val="24"/>
        </w:rPr>
        <w:t>42,</w:t>
      </w:r>
      <w:r w:rsidRPr="00F811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F81114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0,232X</w:t>
      </w:r>
      <w:r w:rsidRPr="00F811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“1”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0,232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“0”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42,632.</w:t>
      </w:r>
    </w:p>
    <w:p w:rsidR="003657B1" w:rsidRDefault="003657B1" w:rsidP="003C7192">
      <w:pPr>
        <w:pStyle w:val="Default"/>
        <w:spacing w:line="480" w:lineRule="auto"/>
        <w:jc w:val="both"/>
        <w:rPr>
          <w:b/>
        </w:rPr>
      </w:pPr>
      <w:r>
        <w:rPr>
          <w:b/>
        </w:rPr>
        <w:t xml:space="preserve">5.2 </w:t>
      </w:r>
      <w:proofErr w:type="spellStart"/>
      <w:r>
        <w:rPr>
          <w:b/>
        </w:rPr>
        <w:t>Implikasi</w:t>
      </w:r>
      <w:proofErr w:type="spellEnd"/>
    </w:p>
    <w:p w:rsidR="006801E3" w:rsidRDefault="003657B1" w:rsidP="00CA5AD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801E3" w:rsidSect="00FB3694">
          <w:headerReference w:type="default" r:id="rId8"/>
          <w:footerReference w:type="default" r:id="rId9"/>
          <w:pgSz w:w="11907" w:h="16839" w:code="9"/>
          <w:pgMar w:top="1701" w:right="1701" w:bottom="1701" w:left="2268" w:header="720" w:footer="720" w:gutter="0"/>
          <w:pgNumType w:start="67"/>
          <w:cols w:space="720"/>
          <w:docGrid w:linePitch="360"/>
        </w:sectPr>
      </w:pPr>
      <w:proofErr w:type="spellStart"/>
      <w:r w:rsidRPr="00CA5AD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professional guru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PPKn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CA5AD1" w:rsidRDefault="003657B1" w:rsidP="006801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5AD1">
        <w:rPr>
          <w:rFonts w:ascii="Times New Roman" w:hAnsi="Times New Roman" w:cs="Times New Roman"/>
          <w:sz w:val="24"/>
          <w:szCs w:val="24"/>
        </w:rPr>
        <w:lastRenderedPageBreak/>
        <w:t>siswa</w:t>
      </w:r>
      <w:proofErr w:type="spellEnd"/>
      <w:proofErr w:type="gramEnd"/>
      <w:r w:rsidRPr="00CA5AD1">
        <w:rPr>
          <w:rFonts w:ascii="Times New Roman" w:hAnsi="Times New Roman" w:cs="Times New Roman"/>
          <w:sz w:val="24"/>
          <w:szCs w:val="24"/>
        </w:rPr>
        <w:t xml:space="preserve"> (X). </w:t>
      </w:r>
      <w:proofErr w:type="spellStart"/>
      <w:proofErr w:type="gramStart"/>
      <w:r w:rsidRPr="00CA5A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proofErr w:type="gram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(b = 0,232),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perepsi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professional guru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PPKn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komptensi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professional guru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PPKn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5AD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D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CA5A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sependapat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Dale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Stipek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(1996)</w:t>
      </w:r>
      <w:r w:rsid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A5AD1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="00CA5AD1">
        <w:rPr>
          <w:rFonts w:ascii="Times New Roman" w:hAnsi="Times New Roman" w:cs="Times New Roman"/>
          <w:sz w:val="24"/>
          <w:szCs w:val="24"/>
        </w:rPr>
        <w:t>Schunk</w:t>
      </w:r>
      <w:proofErr w:type="spellEnd"/>
      <w:r w:rsidR="00CA5AD1">
        <w:rPr>
          <w:rFonts w:ascii="Times New Roman" w:hAnsi="Times New Roman" w:cs="Times New Roman"/>
          <w:sz w:val="24"/>
          <w:szCs w:val="24"/>
        </w:rPr>
        <w:t xml:space="preserve"> (2012:455),</w:t>
      </w:r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5AD1" w:rsidRPr="00CA5A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AD1" w:rsidRPr="00CA5AD1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="00CA5AD1" w:rsidRPr="00CA5A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5AD1" w:rsidRDefault="00CA5AD1" w:rsidP="00CA5AD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 Saran</w:t>
      </w:r>
    </w:p>
    <w:p w:rsidR="00CA5AD1" w:rsidRDefault="00CA5AD1" w:rsidP="00CA5A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657B1" w:rsidRPr="003411DB" w:rsidRDefault="00CA5AD1" w:rsidP="003C7192">
      <w:pPr>
        <w:pStyle w:val="ListParagraph"/>
        <w:numPr>
          <w:ilvl w:val="0"/>
          <w:numId w:val="2"/>
        </w:numPr>
        <w:spacing w:after="0" w:line="48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professional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1D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41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1DB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="00341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1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41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1D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341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1DB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341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1DB">
        <w:rPr>
          <w:rFonts w:ascii="Times New Roman" w:hAnsi="Times New Roman" w:cs="Times New Roman"/>
          <w:sz w:val="24"/>
          <w:szCs w:val="24"/>
        </w:rPr>
        <w:t>PPKn</w:t>
      </w:r>
      <w:proofErr w:type="spellEnd"/>
      <w:r w:rsidR="003411DB">
        <w:rPr>
          <w:rFonts w:ascii="Times New Roman" w:hAnsi="Times New Roman" w:cs="Times New Roman"/>
          <w:sz w:val="24"/>
          <w:szCs w:val="24"/>
        </w:rPr>
        <w:t>.</w:t>
      </w:r>
    </w:p>
    <w:p w:rsidR="003411DB" w:rsidRPr="003411DB" w:rsidRDefault="003411DB" w:rsidP="003C7192">
      <w:pPr>
        <w:pStyle w:val="ListParagraph"/>
        <w:numPr>
          <w:ilvl w:val="0"/>
          <w:numId w:val="2"/>
        </w:numPr>
        <w:spacing w:after="0" w:line="48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11DB" w:rsidRPr="003657B1" w:rsidRDefault="003411DB" w:rsidP="003C7192">
      <w:pPr>
        <w:pStyle w:val="ListParagraph"/>
        <w:numPr>
          <w:ilvl w:val="0"/>
          <w:numId w:val="2"/>
        </w:numPr>
        <w:spacing w:after="0" w:line="48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guru.</w:t>
      </w:r>
    </w:p>
    <w:p w:rsidR="006C205B" w:rsidRDefault="006C205B" w:rsidP="006C205B">
      <w:pPr>
        <w:pStyle w:val="Default"/>
        <w:spacing w:line="480" w:lineRule="auto"/>
        <w:ind w:firstLine="720"/>
        <w:jc w:val="both"/>
      </w:pPr>
    </w:p>
    <w:p w:rsidR="004B27F8" w:rsidRDefault="004B27F8"/>
    <w:sectPr w:rsidR="004B27F8" w:rsidSect="00216120">
      <w:headerReference w:type="default" r:id="rId10"/>
      <w:footerReference w:type="default" r:id="rId11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D2" w:rsidRDefault="00F44DD2" w:rsidP="006801E3">
      <w:pPr>
        <w:spacing w:after="0" w:line="240" w:lineRule="auto"/>
      </w:pPr>
      <w:r>
        <w:separator/>
      </w:r>
    </w:p>
  </w:endnote>
  <w:endnote w:type="continuationSeparator" w:id="0">
    <w:p w:rsidR="00F44DD2" w:rsidRDefault="00F44DD2" w:rsidP="0068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759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1E3" w:rsidRDefault="006801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A89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6801E3" w:rsidRDefault="006801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E3" w:rsidRDefault="006801E3">
    <w:pPr>
      <w:pStyle w:val="Footer"/>
      <w:jc w:val="center"/>
    </w:pPr>
  </w:p>
  <w:p w:rsidR="006801E3" w:rsidRDefault="00680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D2" w:rsidRDefault="00F44DD2" w:rsidP="006801E3">
      <w:pPr>
        <w:spacing w:after="0" w:line="240" w:lineRule="auto"/>
      </w:pPr>
      <w:r>
        <w:separator/>
      </w:r>
    </w:p>
  </w:footnote>
  <w:footnote w:type="continuationSeparator" w:id="0">
    <w:p w:rsidR="00F44DD2" w:rsidRDefault="00F44DD2" w:rsidP="0068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3B" w:rsidRDefault="00741D3B">
    <w:pPr>
      <w:pStyle w:val="Header"/>
      <w:jc w:val="right"/>
    </w:pPr>
  </w:p>
  <w:p w:rsidR="006801E3" w:rsidRDefault="00680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3467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1D3B" w:rsidRDefault="00741D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A89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741D3B" w:rsidRDefault="00741D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71AC8"/>
    <w:multiLevelType w:val="hybridMultilevel"/>
    <w:tmpl w:val="4838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352C7"/>
    <w:multiLevelType w:val="hybridMultilevel"/>
    <w:tmpl w:val="C5AAB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5B"/>
    <w:rsid w:val="000350E2"/>
    <w:rsid w:val="000E6F4A"/>
    <w:rsid w:val="00216120"/>
    <w:rsid w:val="003411DB"/>
    <w:rsid w:val="003657B1"/>
    <w:rsid w:val="003C7192"/>
    <w:rsid w:val="004B27F8"/>
    <w:rsid w:val="006801E3"/>
    <w:rsid w:val="006C205B"/>
    <w:rsid w:val="00741D3B"/>
    <w:rsid w:val="009C382A"/>
    <w:rsid w:val="00A70C16"/>
    <w:rsid w:val="00CA5AD1"/>
    <w:rsid w:val="00EB2A89"/>
    <w:rsid w:val="00F44DD2"/>
    <w:rsid w:val="00F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2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E3"/>
  </w:style>
  <w:style w:type="paragraph" w:styleId="Footer">
    <w:name w:val="footer"/>
    <w:basedOn w:val="Normal"/>
    <w:link w:val="FooterChar"/>
    <w:uiPriority w:val="99"/>
    <w:unhideWhenUsed/>
    <w:rsid w:val="0068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2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E3"/>
  </w:style>
  <w:style w:type="paragraph" w:styleId="Footer">
    <w:name w:val="footer"/>
    <w:basedOn w:val="Normal"/>
    <w:link w:val="FooterChar"/>
    <w:uiPriority w:val="99"/>
    <w:unhideWhenUsed/>
    <w:rsid w:val="0068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2019-07-26T12:23:00Z</dcterms:created>
  <dcterms:modified xsi:type="dcterms:W3CDTF">2019-09-18T13:38:00Z</dcterms:modified>
</cp:coreProperties>
</file>