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DD" w:rsidRDefault="00313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LECTURERS’ TEACHING STRATEGIES TO PROMOTE PRODUCTIVE CLASSROOM INTERACTIONS IN SPEAKING SUBJECT OF THE FIRST YEAR STUDENTS AT ENGLISH DEPARTMEN, UNIVERSITAS JAMBI. </w:t>
      </w:r>
    </w:p>
    <w:p w:rsidR="002B30DD" w:rsidRDefault="002B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B30DD" w:rsidRDefault="00313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THESIS </w:t>
      </w:r>
    </w:p>
    <w:p w:rsidR="002B30DD" w:rsidRDefault="002B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0DD" w:rsidRDefault="00313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Submitted as Partial Fulfillment to the Requirements for the Degree of Sarjana Pendidikan in English Education Program</w:t>
      </w:r>
    </w:p>
    <w:p w:rsidR="002B30DD" w:rsidRDefault="00313098">
      <w:pPr>
        <w:spacing w:after="0" w:line="360" w:lineRule="auto"/>
        <w:jc w:val="center"/>
        <w:rPr>
          <w:b/>
        </w:rPr>
      </w:pPr>
      <w:r>
        <w:rPr>
          <w:noProof/>
          <w:lang w:val="id-ID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1464310</wp:posOffset>
            </wp:positionH>
            <wp:positionV relativeFrom="paragraph">
              <wp:posOffset>83185</wp:posOffset>
            </wp:positionV>
            <wp:extent cx="2235200" cy="203390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03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30DD" w:rsidRDefault="002B30DD">
      <w:pPr>
        <w:spacing w:after="0" w:line="240" w:lineRule="auto"/>
        <w:jc w:val="center"/>
        <w:rPr>
          <w:b/>
          <w:sz w:val="28"/>
          <w:szCs w:val="28"/>
        </w:rPr>
      </w:pPr>
    </w:p>
    <w:p w:rsidR="002B30DD" w:rsidRDefault="002B30DD">
      <w:pPr>
        <w:spacing w:line="360" w:lineRule="auto"/>
        <w:rPr>
          <w:b/>
          <w:sz w:val="28"/>
          <w:szCs w:val="28"/>
        </w:rPr>
      </w:pPr>
    </w:p>
    <w:p w:rsidR="002B30DD" w:rsidRDefault="002B30DD">
      <w:pPr>
        <w:spacing w:line="360" w:lineRule="auto"/>
        <w:jc w:val="center"/>
        <w:rPr>
          <w:b/>
          <w:sz w:val="28"/>
          <w:szCs w:val="28"/>
        </w:rPr>
      </w:pPr>
    </w:p>
    <w:p w:rsidR="002B30DD" w:rsidRDefault="002B30DD">
      <w:pPr>
        <w:spacing w:line="360" w:lineRule="auto"/>
        <w:jc w:val="center"/>
        <w:rPr>
          <w:b/>
          <w:sz w:val="28"/>
          <w:szCs w:val="28"/>
        </w:rPr>
      </w:pPr>
    </w:p>
    <w:p w:rsidR="002B30DD" w:rsidRDefault="002B30DD">
      <w:pPr>
        <w:spacing w:line="360" w:lineRule="auto"/>
        <w:rPr>
          <w:b/>
          <w:sz w:val="28"/>
          <w:szCs w:val="28"/>
        </w:rPr>
      </w:pPr>
    </w:p>
    <w:p w:rsidR="002B30DD" w:rsidRDefault="003130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WRITTEN BY  </w:t>
      </w:r>
    </w:p>
    <w:p w:rsidR="002B30DD" w:rsidRDefault="003130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INDAH PRATIWI</w:t>
      </w:r>
    </w:p>
    <w:p w:rsidR="002B30DD" w:rsidRDefault="003130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A1B214048</w:t>
      </w:r>
    </w:p>
    <w:p w:rsidR="002B30DD" w:rsidRDefault="002B30DD">
      <w:pPr>
        <w:spacing w:line="360" w:lineRule="auto"/>
        <w:rPr>
          <w:b/>
          <w:sz w:val="28"/>
          <w:szCs w:val="28"/>
        </w:rPr>
      </w:pPr>
    </w:p>
    <w:p w:rsidR="002B30DD" w:rsidRDefault="0031309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ENGLISH DEPARTMENT</w:t>
      </w:r>
    </w:p>
    <w:p w:rsidR="002B30DD" w:rsidRDefault="0031309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LANGUAGE AND ARTS PROGRAM</w:t>
      </w:r>
    </w:p>
    <w:p w:rsidR="002B30DD" w:rsidRDefault="0031309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OF TEACHER TRAINING AND EDUCATIONAL SCI</w:t>
      </w:r>
      <w:r>
        <w:rPr>
          <w:b/>
          <w:sz w:val="28"/>
          <w:szCs w:val="28"/>
        </w:rPr>
        <w:t>ENCES</w:t>
      </w:r>
    </w:p>
    <w:p w:rsidR="002B30DD" w:rsidRDefault="0031309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JAMBI</w:t>
      </w:r>
    </w:p>
    <w:p w:rsidR="002B30DD" w:rsidRDefault="0031309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2B30DD" w:rsidRDefault="002B30DD"/>
    <w:sectPr w:rsidR="002B30DD">
      <w:pgSz w:w="12240" w:h="15840"/>
      <w:pgMar w:top="2268" w:right="1701" w:bottom="1701" w:left="226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B30DD"/>
    <w:rsid w:val="002B30DD"/>
    <w:rsid w:val="003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 UDIN</cp:lastModifiedBy>
  <cp:revision>2</cp:revision>
  <dcterms:created xsi:type="dcterms:W3CDTF">2019-10-17T01:35:00Z</dcterms:created>
  <dcterms:modified xsi:type="dcterms:W3CDTF">2019-10-17T01:35:00Z</dcterms:modified>
</cp:coreProperties>
</file>