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Calibri"/>
          <w:color w:val="auto"/>
          <w:sz w:val="22"/>
          <w:szCs w:val="22"/>
        </w:rPr>
        <w:id w:val="-184901117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6A2E68" w:rsidRPr="00172D7B" w:rsidRDefault="006A2E68" w:rsidP="006A2E68">
          <w:pPr>
            <w:pStyle w:val="TOCHeading"/>
            <w:jc w:val="center"/>
            <w:rPr>
              <w:b/>
              <w:color w:val="auto"/>
              <w:sz w:val="28"/>
              <w:szCs w:val="28"/>
            </w:rPr>
          </w:pPr>
          <w:r w:rsidRPr="00172D7B">
            <w:rPr>
              <w:b/>
              <w:color w:val="auto"/>
              <w:sz w:val="28"/>
              <w:szCs w:val="28"/>
            </w:rPr>
            <w:t>TABLE OF CONTENT</w:t>
          </w:r>
        </w:p>
        <w:p w:rsidR="006A2E68" w:rsidRPr="00172D7B" w:rsidRDefault="006A2E68" w:rsidP="006A2E68"/>
        <w:p w:rsidR="006A2E68" w:rsidRPr="00604A80" w:rsidRDefault="006A2E68" w:rsidP="006A2E68">
          <w:pPr>
            <w:pStyle w:val="TOC1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23802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CHAPTER I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_Toc21423802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1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1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03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INTRODUCTION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_Toc21423803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1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04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1.1</w:t>
            </w:r>
            <w:r w:rsidRPr="00604A80">
              <w:rPr>
                <w:rFonts w:asciiTheme="minorHAnsi" w:eastAsiaTheme="minorEastAsia" w:hAnsiTheme="minorHAnsi" w:cstheme="minorBidi"/>
                <w:b/>
                <w:noProof/>
                <w:lang w:val="id-ID" w:eastAsia="id-ID"/>
              </w:rPr>
              <w:tab/>
            </w:r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The background of the study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_Toc21423804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1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05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1.2</w:t>
            </w:r>
            <w:r w:rsidRPr="00604A80">
              <w:rPr>
                <w:rFonts w:asciiTheme="minorHAnsi" w:eastAsiaTheme="minorEastAsia" w:hAnsiTheme="minorHAnsi" w:cstheme="minorBidi"/>
                <w:b/>
                <w:noProof/>
                <w:lang w:val="id-ID" w:eastAsia="id-ID"/>
              </w:rPr>
              <w:tab/>
            </w:r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Research Question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_Toc21423805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4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06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1.3</w:t>
            </w:r>
            <w:r w:rsidRPr="00604A80">
              <w:rPr>
                <w:rFonts w:asciiTheme="minorHAnsi" w:eastAsiaTheme="minorEastAsia" w:hAnsiTheme="minorHAnsi" w:cstheme="minorBidi"/>
                <w:b/>
                <w:noProof/>
                <w:lang w:val="id-ID" w:eastAsia="id-ID"/>
              </w:rPr>
              <w:tab/>
            </w:r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Research objective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_Toc21423806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4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07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1.4</w:t>
            </w:r>
            <w:r w:rsidRPr="00604A80">
              <w:rPr>
                <w:rFonts w:asciiTheme="minorHAnsi" w:eastAsiaTheme="minorEastAsia" w:hAnsiTheme="minorHAnsi" w:cstheme="minorBidi"/>
                <w:b/>
                <w:noProof/>
                <w:lang w:val="id-ID" w:eastAsia="id-ID"/>
              </w:rPr>
              <w:tab/>
            </w:r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Limitation of the research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_Toc21423807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4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08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1.5</w:t>
            </w:r>
            <w:r w:rsidRPr="00604A80">
              <w:rPr>
                <w:rFonts w:asciiTheme="minorHAnsi" w:eastAsiaTheme="minorEastAsia" w:hAnsiTheme="minorHAnsi" w:cstheme="minorBidi"/>
                <w:b/>
                <w:noProof/>
                <w:lang w:val="id-ID" w:eastAsia="id-ID"/>
              </w:rPr>
              <w:tab/>
            </w:r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The Significances of the Research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_Toc21423808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5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09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1.6</w:t>
            </w:r>
            <w:r w:rsidRPr="00604A80">
              <w:rPr>
                <w:rFonts w:asciiTheme="minorHAnsi" w:eastAsiaTheme="minorEastAsia" w:hAnsiTheme="minorHAnsi" w:cstheme="minorBidi"/>
                <w:b/>
                <w:noProof/>
                <w:lang w:val="id-ID" w:eastAsia="id-ID"/>
              </w:rPr>
              <w:tab/>
            </w:r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Definition of Key Terms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_Toc21423809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5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1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10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CHAPTER II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_Toc21423810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6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1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11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REVIEW OF RELATED LITERATURE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_Toc21423811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6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2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12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2.1 Speaking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_Toc21423812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6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3"/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13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2.1.1 Definition of Speaking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_Toc21423813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7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3"/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14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2.1.2 Elements of Speaking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_Toc21423814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7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2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15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2.1.3 Teaching Speaking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_Toc21423815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8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2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16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2.2 Speaking Strategies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_Toc21423816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9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17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2.3</w:t>
            </w:r>
            <w:r w:rsidRPr="00604A80">
              <w:rPr>
                <w:rFonts w:asciiTheme="minorHAnsi" w:eastAsiaTheme="minorEastAsia" w:hAnsiTheme="minorHAnsi" w:cstheme="minorBidi"/>
                <w:b/>
                <w:noProof/>
                <w:lang w:val="id-ID" w:eastAsia="id-ID"/>
              </w:rPr>
              <w:tab/>
            </w:r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Successful Speaking Activities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_Toc21423817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13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18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2.4</w:t>
            </w:r>
            <w:r w:rsidRPr="00604A80">
              <w:rPr>
                <w:rFonts w:asciiTheme="minorHAnsi" w:eastAsiaTheme="minorEastAsia" w:hAnsiTheme="minorHAnsi" w:cstheme="minorBidi"/>
                <w:b/>
                <w:noProof/>
                <w:lang w:val="id-ID" w:eastAsia="id-ID"/>
              </w:rPr>
              <w:tab/>
            </w:r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System of Evaluation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_Toc21423818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13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19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2.5.</w:t>
            </w:r>
            <w:r w:rsidRPr="00604A80">
              <w:rPr>
                <w:rFonts w:asciiTheme="minorHAnsi" w:eastAsiaTheme="minorEastAsia" w:hAnsiTheme="minorHAnsi" w:cstheme="minorBidi"/>
                <w:b/>
                <w:noProof/>
                <w:lang w:val="id-ID" w:eastAsia="id-ID"/>
              </w:rPr>
              <w:tab/>
            </w:r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Previous Related Research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_Toc21423819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14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1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20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CHAPTER III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_Toc21423820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17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1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21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RESEARCH METHOD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_Toc21423821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17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22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3.1</w:t>
            </w:r>
            <w:r w:rsidRPr="00604A80">
              <w:rPr>
                <w:rFonts w:asciiTheme="minorHAnsi" w:eastAsiaTheme="minorEastAsia" w:hAnsiTheme="minorHAnsi" w:cstheme="minorBidi"/>
                <w:b/>
                <w:noProof/>
                <w:lang w:val="id-ID" w:eastAsia="id-ID"/>
              </w:rPr>
              <w:tab/>
            </w:r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Research design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_Toc21423822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17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23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3.2</w:t>
            </w:r>
            <w:r w:rsidRPr="00604A80">
              <w:rPr>
                <w:rFonts w:asciiTheme="minorHAnsi" w:eastAsiaTheme="minorEastAsia" w:hAnsiTheme="minorHAnsi" w:cstheme="minorBidi"/>
                <w:b/>
                <w:noProof/>
                <w:lang w:val="id-ID" w:eastAsia="id-ID"/>
              </w:rPr>
              <w:tab/>
            </w:r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Research Subject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_Toc21423823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17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24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3.3</w:t>
            </w:r>
            <w:r w:rsidRPr="00604A80">
              <w:rPr>
                <w:rFonts w:asciiTheme="minorHAnsi" w:eastAsiaTheme="minorEastAsia" w:hAnsiTheme="minorHAnsi" w:cstheme="minorBidi"/>
                <w:b/>
                <w:noProof/>
                <w:lang w:val="id-ID" w:eastAsia="id-ID"/>
              </w:rPr>
              <w:tab/>
            </w:r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Instrument of the Research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_Toc21423824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18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Pr="00604A80" w:rsidRDefault="006A2E68" w:rsidP="006A2E68">
          <w:pPr>
            <w:pStyle w:val="TOC3"/>
            <w:rPr>
              <w:rFonts w:asciiTheme="minorHAnsi" w:eastAsiaTheme="minorEastAsia" w:hAnsiTheme="minorHAnsi" w:cstheme="minorBidi"/>
              <w:b/>
              <w:noProof/>
              <w:lang w:val="id-ID" w:eastAsia="id-ID"/>
            </w:rPr>
          </w:pPr>
          <w:hyperlink w:anchor="_Toc21423825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3.3.1</w:t>
            </w:r>
            <w:r w:rsidRPr="00604A80">
              <w:rPr>
                <w:rFonts w:asciiTheme="minorHAnsi" w:eastAsiaTheme="minorEastAsia" w:hAnsiTheme="minorHAnsi" w:cstheme="minorBidi"/>
                <w:b/>
                <w:noProof/>
                <w:lang w:val="id-ID" w:eastAsia="id-ID"/>
              </w:rPr>
              <w:tab/>
            </w:r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Questionnaire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_Toc21423825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18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pPr>
            <w:pStyle w:val="TOC3"/>
            <w:rPr>
              <w:rFonts w:asciiTheme="minorHAnsi" w:eastAsiaTheme="minorEastAsia" w:hAnsiTheme="minorHAnsi" w:cstheme="minorBidi"/>
              <w:noProof/>
              <w:lang w:val="id-ID" w:eastAsia="id-ID"/>
            </w:rPr>
          </w:pPr>
          <w:hyperlink w:anchor="_Toc21423826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3.3.2</w:t>
            </w:r>
            <w:r w:rsidRPr="00604A80">
              <w:rPr>
                <w:rFonts w:asciiTheme="minorHAnsi" w:eastAsiaTheme="minorEastAsia" w:hAnsiTheme="minorHAnsi" w:cstheme="minorBidi"/>
                <w:b/>
                <w:noProof/>
                <w:lang w:val="id-ID" w:eastAsia="id-ID"/>
              </w:rPr>
              <w:tab/>
            </w:r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Observation</w:t>
            </w:r>
            <w:r w:rsidRPr="00604A80">
              <w:rPr>
                <w:b/>
                <w:noProof/>
                <w:webHidden/>
              </w:rPr>
              <w:tab/>
            </w:r>
            <w:r w:rsidRPr="00604A80">
              <w:rPr>
                <w:b/>
                <w:noProof/>
                <w:webHidden/>
              </w:rPr>
              <w:fldChar w:fldCharType="begin"/>
            </w:r>
            <w:r w:rsidRPr="00604A80">
              <w:rPr>
                <w:b/>
                <w:noProof/>
                <w:webHidden/>
              </w:rPr>
              <w:instrText xml:space="preserve"> PAGEREF _Toc21423826 \h </w:instrText>
            </w:r>
            <w:r w:rsidRPr="00604A80">
              <w:rPr>
                <w:b/>
                <w:noProof/>
                <w:webHidden/>
              </w:rPr>
            </w:r>
            <w:r w:rsidRPr="00604A80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19</w:t>
            </w:r>
            <w:r w:rsidRPr="00604A80">
              <w:rPr>
                <w:b/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noProof/>
              <w:lang w:val="id-ID" w:eastAsia="id-ID"/>
            </w:rPr>
          </w:pPr>
          <w:hyperlink w:anchor="_Toc21423827" w:history="1"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lang w:val="id-ID" w:eastAsia="id-ID"/>
              </w:rPr>
              <w:tab/>
            </w:r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Technique of data collection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_Toc21423827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noProof/>
              <w:lang w:val="id-ID" w:eastAsia="id-ID"/>
            </w:rPr>
          </w:pPr>
          <w:hyperlink w:anchor="_Toc21423828" w:history="1"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lang w:val="id-ID" w:eastAsia="id-ID"/>
              </w:rPr>
              <w:tab/>
            </w:r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Technique of Data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_Toc21423828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pPr>
            <w:pStyle w:val="TOC1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noProof/>
              <w:lang w:val="id-ID" w:eastAsia="id-ID"/>
            </w:rPr>
          </w:pPr>
          <w:hyperlink w:anchor="_Toc21423829" w:history="1"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CHAPTER 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_Toc21423829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pPr>
            <w:pStyle w:val="TOC1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noProof/>
              <w:lang w:val="id-ID" w:eastAsia="id-ID"/>
            </w:rPr>
          </w:pPr>
          <w:hyperlink w:anchor="_Toc21423830" w:history="1"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FINDINGS AND DISCUSSION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_Toc21423830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noProof/>
              <w:lang w:val="id-ID" w:eastAsia="id-ID"/>
            </w:rPr>
          </w:pPr>
          <w:hyperlink w:anchor="_Toc21423831" w:history="1"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lang w:val="id-ID" w:eastAsia="id-ID"/>
              </w:rPr>
              <w:tab/>
            </w:r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Overview of the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_Toc21423831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noProof/>
              <w:lang w:val="id-ID" w:eastAsia="id-ID"/>
            </w:rPr>
          </w:pPr>
          <w:hyperlink w:anchor="_Toc21423832" w:history="1"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lang w:val="id-ID" w:eastAsia="id-ID"/>
              </w:rPr>
              <w:tab/>
            </w:r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Findings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_Toc21423832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pPr>
            <w:pStyle w:val="TOC2"/>
            <w:tabs>
              <w:tab w:val="left" w:pos="880"/>
              <w:tab w:val="right" w:leader="dot" w:pos="7923"/>
            </w:tabs>
            <w:rPr>
              <w:rFonts w:asciiTheme="minorHAnsi" w:eastAsiaTheme="minorEastAsia" w:hAnsiTheme="minorHAnsi" w:cstheme="minorBidi"/>
              <w:noProof/>
              <w:lang w:val="id-ID" w:eastAsia="id-ID"/>
            </w:rPr>
          </w:pPr>
          <w:hyperlink w:anchor="_Toc21423833" w:history="1"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lang w:val="id-ID" w:eastAsia="id-ID"/>
              </w:rPr>
              <w:tab/>
            </w:r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Discussion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_Toc21423833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pPr>
            <w:pStyle w:val="TOC1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noProof/>
              <w:lang w:val="id-ID" w:eastAsia="id-ID"/>
            </w:rPr>
          </w:pPr>
          <w:hyperlink w:anchor="_Toc21423834" w:history="1"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CHAPTER 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_Toc21423834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pPr>
            <w:pStyle w:val="TOC1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noProof/>
              <w:lang w:val="id-ID" w:eastAsia="id-ID"/>
            </w:rPr>
          </w:pPr>
          <w:hyperlink w:anchor="_Toc21423835" w:history="1"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CONCLUSION AND SUGGESTION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_Toc21423835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pPr>
            <w:pStyle w:val="TOC2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noProof/>
              <w:lang w:val="id-ID" w:eastAsia="id-ID"/>
            </w:rPr>
          </w:pPr>
          <w:hyperlink w:anchor="_Toc21423836" w:history="1"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5.1 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_Toc21423836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pPr>
            <w:pStyle w:val="TOC2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noProof/>
              <w:lang w:val="id-ID" w:eastAsia="id-ID"/>
            </w:rPr>
          </w:pPr>
          <w:hyperlink w:anchor="_Toc21423837" w:history="1"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5.2 Suggestion for Further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_Toc21423837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pPr>
            <w:pStyle w:val="TOC1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noProof/>
              <w:lang w:val="id-ID" w:eastAsia="id-ID"/>
            </w:rPr>
          </w:pPr>
          <w:hyperlink w:anchor="_Toc21423838" w:history="1"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_Toc21423838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pPr>
            <w:pStyle w:val="TOC1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noProof/>
              <w:lang w:val="id-ID" w:eastAsia="id-ID"/>
            </w:rPr>
          </w:pPr>
          <w:hyperlink w:anchor="_Toc21423839" w:history="1">
            <w:r w:rsidRPr="00080C2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Appendix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_Toc21423839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pPr>
            <w:pStyle w:val="TOC1"/>
            <w:tabs>
              <w:tab w:val="right" w:leader="dot" w:pos="7923"/>
            </w:tabs>
            <w:rPr>
              <w:rFonts w:asciiTheme="minorHAnsi" w:eastAsiaTheme="minorEastAsia" w:hAnsiTheme="minorHAnsi" w:cstheme="minorBidi"/>
              <w:noProof/>
              <w:lang w:val="id-ID" w:eastAsia="id-ID"/>
            </w:rPr>
          </w:pPr>
          <w:hyperlink w:anchor="_Toc21423840" w:history="1">
            <w:r w:rsidRPr="00604A8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Appendix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_Toc21423840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2E68" w:rsidRDefault="006A2E68" w:rsidP="006A2E68">
          <w:r>
            <w:rPr>
              <w:b/>
              <w:bCs/>
              <w:noProof/>
            </w:rPr>
            <w:fldChar w:fldCharType="end"/>
          </w:r>
        </w:p>
      </w:sdtContent>
    </w:sdt>
    <w:p w:rsidR="006A2E68" w:rsidRDefault="006A2E68" w:rsidP="006A2E68">
      <w:pPr>
        <w:pStyle w:val="Heading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E68" w:rsidRDefault="006A2E68" w:rsidP="006A2E68">
      <w:pPr>
        <w:pStyle w:val="Heading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E68" w:rsidRDefault="006A2E68" w:rsidP="006A2E68">
      <w:pPr>
        <w:pStyle w:val="Heading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E68" w:rsidRDefault="006A2E68" w:rsidP="006A2E68">
      <w:pPr>
        <w:pStyle w:val="Heading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E68" w:rsidRDefault="006A2E68" w:rsidP="006A2E68">
      <w:pPr>
        <w:pStyle w:val="Heading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E68" w:rsidRDefault="006A2E68" w:rsidP="006A2E68">
      <w:pPr>
        <w:pStyle w:val="Heading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E68" w:rsidRDefault="006A2E68" w:rsidP="006A2E68">
      <w:pPr>
        <w:pStyle w:val="Heading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E68" w:rsidRDefault="006A2E68" w:rsidP="006A2E68">
      <w:pPr>
        <w:pStyle w:val="Heading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2E68" w:rsidRDefault="006A2E68" w:rsidP="006A2E68">
      <w:pPr>
        <w:pStyle w:val="Heading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471A" w:rsidRPr="006A2E68" w:rsidRDefault="0096471A" w:rsidP="006A2E68">
      <w:bookmarkStart w:id="0" w:name="_GoBack"/>
      <w:bookmarkEnd w:id="0"/>
    </w:p>
    <w:sectPr w:rsidR="0096471A" w:rsidRPr="006A2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68"/>
    <w:rsid w:val="006A2E68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E68"/>
    <w:pPr>
      <w:spacing w:after="160" w:line="259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E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E68"/>
    <w:pPr>
      <w:spacing w:after="0" w:line="240" w:lineRule="auto"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E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A2E68"/>
    <w:rPr>
      <w:rFonts w:asciiTheme="majorHAnsi" w:eastAsiaTheme="majorEastAsia" w:hAnsiTheme="majorHAnsi" w:cstheme="majorBidi"/>
      <w:color w:val="2E74B5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6A2E68"/>
    <w:pPr>
      <w:outlineLvl w:val="9"/>
    </w:pPr>
  </w:style>
  <w:style w:type="paragraph" w:styleId="TOC1">
    <w:name w:val="toc 1"/>
    <w:basedOn w:val="Normal"/>
    <w:next w:val="Normal"/>
    <w:uiPriority w:val="39"/>
    <w:rsid w:val="006A2E68"/>
    <w:pPr>
      <w:spacing w:after="100"/>
    </w:pPr>
  </w:style>
  <w:style w:type="character" w:styleId="Hyperlink">
    <w:name w:val="Hyperlink"/>
    <w:basedOn w:val="DefaultParagraphFont"/>
    <w:uiPriority w:val="99"/>
    <w:rsid w:val="006A2E68"/>
    <w:rPr>
      <w:color w:val="0563C1"/>
      <w:u w:val="single"/>
    </w:rPr>
  </w:style>
  <w:style w:type="paragraph" w:styleId="TOC2">
    <w:name w:val="toc 2"/>
    <w:basedOn w:val="Normal"/>
    <w:next w:val="Normal"/>
    <w:uiPriority w:val="39"/>
    <w:rsid w:val="006A2E68"/>
    <w:pPr>
      <w:spacing w:after="100"/>
      <w:ind w:left="220"/>
    </w:pPr>
  </w:style>
  <w:style w:type="paragraph" w:styleId="TOC3">
    <w:name w:val="toc 3"/>
    <w:basedOn w:val="Normal"/>
    <w:next w:val="Normal"/>
    <w:uiPriority w:val="39"/>
    <w:rsid w:val="006A2E68"/>
    <w:pPr>
      <w:tabs>
        <w:tab w:val="left" w:pos="880"/>
        <w:tab w:val="right" w:leader="dot" w:pos="7920"/>
      </w:tabs>
      <w:spacing w:after="100"/>
      <w:ind w:left="1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E68"/>
    <w:pPr>
      <w:spacing w:after="160" w:line="259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E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E68"/>
    <w:pPr>
      <w:spacing w:after="0" w:line="240" w:lineRule="auto"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E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A2E68"/>
    <w:rPr>
      <w:rFonts w:asciiTheme="majorHAnsi" w:eastAsiaTheme="majorEastAsia" w:hAnsiTheme="majorHAnsi" w:cstheme="majorBidi"/>
      <w:color w:val="2E74B5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6A2E68"/>
    <w:pPr>
      <w:outlineLvl w:val="9"/>
    </w:pPr>
  </w:style>
  <w:style w:type="paragraph" w:styleId="TOC1">
    <w:name w:val="toc 1"/>
    <w:basedOn w:val="Normal"/>
    <w:next w:val="Normal"/>
    <w:uiPriority w:val="39"/>
    <w:rsid w:val="006A2E68"/>
    <w:pPr>
      <w:spacing w:after="100"/>
    </w:pPr>
  </w:style>
  <w:style w:type="character" w:styleId="Hyperlink">
    <w:name w:val="Hyperlink"/>
    <w:basedOn w:val="DefaultParagraphFont"/>
    <w:uiPriority w:val="99"/>
    <w:rsid w:val="006A2E68"/>
    <w:rPr>
      <w:color w:val="0563C1"/>
      <w:u w:val="single"/>
    </w:rPr>
  </w:style>
  <w:style w:type="paragraph" w:styleId="TOC2">
    <w:name w:val="toc 2"/>
    <w:basedOn w:val="Normal"/>
    <w:next w:val="Normal"/>
    <w:uiPriority w:val="39"/>
    <w:rsid w:val="006A2E68"/>
    <w:pPr>
      <w:spacing w:after="100"/>
      <w:ind w:left="220"/>
    </w:pPr>
  </w:style>
  <w:style w:type="paragraph" w:styleId="TOC3">
    <w:name w:val="toc 3"/>
    <w:basedOn w:val="Normal"/>
    <w:next w:val="Normal"/>
    <w:uiPriority w:val="39"/>
    <w:rsid w:val="006A2E68"/>
    <w:pPr>
      <w:tabs>
        <w:tab w:val="left" w:pos="880"/>
        <w:tab w:val="right" w:leader="dot" w:pos="7920"/>
      </w:tabs>
      <w:spacing w:after="100"/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cp:lastPrinted>2019-10-17T01:38:00Z</cp:lastPrinted>
  <dcterms:created xsi:type="dcterms:W3CDTF">2019-10-17T01:38:00Z</dcterms:created>
  <dcterms:modified xsi:type="dcterms:W3CDTF">2019-10-17T01:38:00Z</dcterms:modified>
</cp:coreProperties>
</file>