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74" w:rsidRPr="00222A3F" w:rsidRDefault="00932F74" w:rsidP="00932F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222A3F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REFERENCES</w:t>
      </w:r>
    </w:p>
    <w:p w:rsidR="00932F74" w:rsidRPr="00776F1E" w:rsidRDefault="00932F74" w:rsidP="00776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</w:rPr>
        <w:t>Brown, M. (2008). Good language learner and pronunciation. In C. Griffiths</w:t>
      </w:r>
    </w:p>
    <w:p w:rsidR="00932F74" w:rsidRPr="00776F1E" w:rsidRDefault="00932F74" w:rsidP="00776F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</w:rPr>
        <w:t xml:space="preserve">(Ed.), </w:t>
      </w:r>
      <w:r w:rsidRPr="00776F1E">
        <w:rPr>
          <w:rFonts w:ascii="Times New Roman" w:hAnsi="Times New Roman" w:cs="Times New Roman"/>
          <w:i/>
          <w:iCs/>
          <w:sz w:val="24"/>
          <w:szCs w:val="24"/>
        </w:rPr>
        <w:t xml:space="preserve">Lessons from good language learners </w:t>
      </w:r>
      <w:r w:rsidRPr="00776F1E">
        <w:rPr>
          <w:rFonts w:ascii="Times New Roman" w:hAnsi="Times New Roman" w:cs="Times New Roman"/>
          <w:sz w:val="24"/>
          <w:szCs w:val="24"/>
        </w:rPr>
        <w:t>(pp. 197-207). Cambridge:</w:t>
      </w:r>
      <w:r w:rsidRPr="00776F1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76F1E">
        <w:rPr>
          <w:rFonts w:ascii="Times New Roman" w:hAnsi="Times New Roman" w:cs="Times New Roman"/>
          <w:sz w:val="24"/>
          <w:szCs w:val="24"/>
        </w:rPr>
        <w:t>Cambridge University Press.</w:t>
      </w:r>
    </w:p>
    <w:p w:rsidR="00932F74" w:rsidRPr="00776F1E" w:rsidRDefault="00932F74" w:rsidP="00776F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 xml:space="preserve">Creswell, J.W. 2012 Educational research: </w:t>
      </w:r>
      <w:r w:rsidRPr="00776F1E">
        <w:rPr>
          <w:rFonts w:ascii="Times New Roman" w:hAnsi="Times New Roman" w:cs="Times New Roman"/>
          <w:i/>
          <w:sz w:val="24"/>
          <w:szCs w:val="24"/>
          <w:lang w:val="id-ID"/>
        </w:rPr>
        <w:t>Planning conducting and evaluating</w:t>
      </w:r>
    </w:p>
    <w:p w:rsidR="00932F74" w:rsidRPr="00776F1E" w:rsidRDefault="00932F74" w:rsidP="00776F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i/>
          <w:sz w:val="24"/>
          <w:szCs w:val="24"/>
          <w:lang w:val="id-ID"/>
        </w:rPr>
        <w:t>quantitative and qualitative research</w:t>
      </w:r>
      <w:r w:rsidRPr="00776F1E">
        <w:rPr>
          <w:rFonts w:ascii="Times New Roman" w:hAnsi="Times New Roman" w:cs="Times New Roman"/>
          <w:sz w:val="24"/>
          <w:szCs w:val="24"/>
          <w:lang w:val="id-ID"/>
        </w:rPr>
        <w:t>. Boston: Pearson Education, Inc</w:t>
      </w:r>
    </w:p>
    <w:p w:rsidR="00932F74" w:rsidRPr="00776F1E" w:rsidRDefault="00932F74" w:rsidP="00776F1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>Derwing, T. M &amp; Rossi</w:t>
      </w:r>
      <w:r w:rsidRPr="00776F1E">
        <w:rPr>
          <w:rFonts w:ascii="Times New Roman" w:eastAsia="TimesNewRomanPSMT" w:hAnsi="Times New Roman" w:cs="Times New Roman"/>
          <w:sz w:val="24"/>
          <w:szCs w:val="24"/>
          <w:lang w:val="id-ID"/>
        </w:rPr>
        <w:t xml:space="preserve">ter, M. J. (2002). </w:t>
      </w:r>
      <w:r w:rsidRPr="00776F1E">
        <w:rPr>
          <w:rFonts w:ascii="Times New Roman" w:eastAsia="TimesNewRomanPSMT" w:hAnsi="Times New Roman" w:cs="Times New Roman"/>
          <w:i/>
          <w:sz w:val="24"/>
          <w:szCs w:val="24"/>
          <w:lang w:val="id-ID"/>
        </w:rPr>
        <w:t xml:space="preserve">ESL learners’ </w:t>
      </w:r>
      <w:r w:rsidRPr="00776F1E">
        <w:rPr>
          <w:rFonts w:ascii="Times New Roman" w:hAnsi="Times New Roman" w:cs="Times New Roman"/>
          <w:i/>
          <w:sz w:val="24"/>
          <w:szCs w:val="24"/>
          <w:lang w:val="id-ID"/>
        </w:rPr>
        <w:t>perceptions of their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i/>
          <w:sz w:val="24"/>
          <w:szCs w:val="24"/>
          <w:lang w:val="id-ID"/>
        </w:rPr>
        <w:t>pronunciation needs and strategies</w:t>
      </w:r>
      <w:r w:rsidRPr="00776F1E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776F1E">
        <w:rPr>
          <w:rFonts w:ascii="Times New Roman" w:hAnsi="Times New Roman" w:cs="Times New Roman"/>
          <w:i/>
          <w:iCs/>
          <w:sz w:val="24"/>
          <w:szCs w:val="24"/>
          <w:lang w:val="id-ID"/>
        </w:rPr>
        <w:t>System, 30</w:t>
      </w:r>
      <w:r w:rsidRPr="00776F1E">
        <w:rPr>
          <w:rFonts w:ascii="Times New Roman" w:hAnsi="Times New Roman" w:cs="Times New Roman"/>
          <w:sz w:val="24"/>
          <w:szCs w:val="24"/>
          <w:lang w:val="id-ID"/>
        </w:rPr>
        <w:t xml:space="preserve">(2), 155-166. </w:t>
      </w:r>
      <w:hyperlink r:id="rId6" w:history="1">
        <w:r w:rsidRPr="00776F1E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http://dx.doi.org/10.1016/S0346-251X(02)00012-X</w:t>
        </w:r>
      </w:hyperlink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 xml:space="preserve">Gilbert, J. B. (2005). </w:t>
      </w:r>
      <w:r w:rsidRPr="00776F1E">
        <w:rPr>
          <w:rFonts w:ascii="Times New Roman" w:hAnsi="Times New Roman" w:cs="Times New Roman"/>
          <w:i/>
          <w:sz w:val="24"/>
          <w:szCs w:val="24"/>
          <w:lang w:val="id-ID"/>
        </w:rPr>
        <w:t>Clear speech: pronunciation and listening comprehension in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i/>
          <w:sz w:val="24"/>
          <w:szCs w:val="24"/>
          <w:lang w:val="id-ID"/>
        </w:rPr>
        <w:t>North American English</w:t>
      </w:r>
      <w:r w:rsidRPr="00776F1E">
        <w:rPr>
          <w:rFonts w:ascii="Times New Roman" w:hAnsi="Times New Roman" w:cs="Times New Roman"/>
          <w:sz w:val="24"/>
          <w:szCs w:val="24"/>
          <w:lang w:val="id-ID"/>
        </w:rPr>
        <w:t>, Teacher’s resource and assessment book (4th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>ed.). Cambridge: Cambridge University Press.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 xml:space="preserve">Griffin, J., and Tyrell, L (2007). </w:t>
      </w:r>
      <w:r w:rsidRPr="00776F1E">
        <w:rPr>
          <w:rFonts w:ascii="Times New Roman" w:hAnsi="Times New Roman" w:cs="Times New Roman"/>
          <w:i/>
          <w:sz w:val="24"/>
          <w:szCs w:val="24"/>
          <w:lang w:val="id-ID"/>
        </w:rPr>
        <w:t>How to Master Anxiety. Great Britain</w:t>
      </w:r>
      <w:r w:rsidRPr="00776F1E">
        <w:rPr>
          <w:rFonts w:ascii="Times New Roman" w:hAnsi="Times New Roman" w:cs="Times New Roman"/>
          <w:sz w:val="24"/>
          <w:szCs w:val="24"/>
          <w:lang w:val="id-ID"/>
        </w:rPr>
        <w:t>: The Bath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>Press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>Hornby, A.S. 2010. Oxford Advanced learners’ Dictionary. Oxford: Oxford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>university Press.</w:t>
      </w:r>
    </w:p>
    <w:p w:rsidR="00932F74" w:rsidRPr="00776F1E" w:rsidRDefault="00932F74" w:rsidP="00776F1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>Kelly, L. G. (1969). 25 centuries of language teaching. Rowley, Massachusetts: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>Newbury House Publishers.</w:t>
      </w:r>
    </w:p>
    <w:p w:rsidR="00932F74" w:rsidRPr="00776F1E" w:rsidRDefault="00932F74" w:rsidP="00776F1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>Osburne, A. G. (2003). Pronunciation strategies of advanced ESOL learners.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i/>
          <w:iCs/>
          <w:sz w:val="24"/>
          <w:szCs w:val="24"/>
          <w:lang w:val="id-ID"/>
        </w:rPr>
        <w:t>International Review of Applied Linguistics, 41</w:t>
      </w:r>
      <w:r w:rsidRPr="00776F1E">
        <w:rPr>
          <w:rFonts w:ascii="Times New Roman" w:hAnsi="Times New Roman" w:cs="Times New Roman"/>
          <w:sz w:val="24"/>
          <w:szCs w:val="24"/>
          <w:lang w:val="id-ID"/>
        </w:rPr>
        <w:t>(2), 131-143.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pStyle w:val="Default"/>
        <w:jc w:val="both"/>
      </w:pPr>
      <w:r w:rsidRPr="00776F1E">
        <w:t xml:space="preserve">Otlowski, Marcus.(1998). ―Pronunciation: what are the expectations‖. In: </w:t>
      </w:r>
    </w:p>
    <w:p w:rsidR="00932F74" w:rsidRPr="00776F1E" w:rsidRDefault="00932F74" w:rsidP="00776F1E">
      <w:pPr>
        <w:pStyle w:val="Default"/>
        <w:ind w:left="720"/>
        <w:jc w:val="both"/>
      </w:pPr>
      <w:r w:rsidRPr="00776F1E">
        <w:rPr>
          <w:i/>
        </w:rPr>
        <w:t>The Internet TESL journal</w:t>
      </w:r>
      <w:r w:rsidRPr="00776F1E">
        <w:t xml:space="preserve">.5, 1.Retreived January5, 2010, from: </w:t>
      </w:r>
      <w:hyperlink r:id="rId7" w:history="1">
        <w:r w:rsidRPr="00776F1E">
          <w:rPr>
            <w:rStyle w:val="Hyperlink"/>
          </w:rPr>
          <w:t>http://www.iteslj.org/Article/Otlowski poronunciation.html</w:t>
        </w:r>
      </w:hyperlink>
      <w:r w:rsidRPr="00776F1E">
        <w:t>.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>Parker, M. (2000). Pronunciation &amp; grammar: Using video and audio activities.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i/>
          <w:iCs/>
          <w:sz w:val="24"/>
          <w:szCs w:val="24"/>
          <w:lang w:val="id-ID"/>
        </w:rPr>
        <w:t>Forum, 38</w:t>
      </w:r>
      <w:r w:rsidRPr="00776F1E">
        <w:rPr>
          <w:rFonts w:ascii="Times New Roman" w:hAnsi="Times New Roman" w:cs="Times New Roman"/>
          <w:sz w:val="24"/>
          <w:szCs w:val="24"/>
          <w:lang w:val="id-ID"/>
        </w:rPr>
        <w:t>(1), 24-31.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 xml:space="preserve">Peacock, M. (2005). English pronunciation. Course material for students, 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>3rd edition. Jyvaskyla: University of Jyvaskyla.</w:t>
      </w:r>
    </w:p>
    <w:p w:rsidR="00932F74" w:rsidRPr="00776F1E" w:rsidRDefault="00932F74" w:rsidP="00776F1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</w:rPr>
        <w:t xml:space="preserve">Peterson, S. (2000). </w:t>
      </w:r>
      <w:r w:rsidRPr="00776F1E">
        <w:rPr>
          <w:rFonts w:ascii="Times New Roman" w:hAnsi="Times New Roman" w:cs="Times New Roman"/>
          <w:i/>
          <w:sz w:val="24"/>
          <w:szCs w:val="24"/>
        </w:rPr>
        <w:t>Pronunciation Learning Strategies: A First Look</w:t>
      </w:r>
      <w:r w:rsidRPr="00776F1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</w:p>
    <w:p w:rsidR="00932F74" w:rsidRPr="00776F1E" w:rsidRDefault="00932F74" w:rsidP="00776F1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i/>
          <w:sz w:val="24"/>
          <w:szCs w:val="24"/>
        </w:rPr>
        <w:t>(ERIC</w:t>
      </w:r>
      <w:r w:rsidRPr="00776F1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776F1E">
        <w:rPr>
          <w:rFonts w:ascii="Times New Roman" w:hAnsi="Times New Roman" w:cs="Times New Roman"/>
          <w:i/>
          <w:sz w:val="24"/>
          <w:szCs w:val="24"/>
        </w:rPr>
        <w:t>Document Reproduction Service</w:t>
      </w:r>
      <w:r w:rsidRPr="00776F1E">
        <w:rPr>
          <w:rFonts w:ascii="Times New Roman" w:hAnsi="Times New Roman" w:cs="Times New Roman"/>
          <w:sz w:val="24"/>
          <w:szCs w:val="24"/>
        </w:rPr>
        <w:t xml:space="preserve"> No. ED450599).</w:t>
      </w:r>
    </w:p>
    <w:p w:rsidR="00932F74" w:rsidRPr="00776F1E" w:rsidRDefault="00932F74" w:rsidP="00776F1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 xml:space="preserve">Peterson, S. S. (2000). </w:t>
      </w:r>
      <w:r w:rsidRPr="00776F1E">
        <w:rPr>
          <w:rFonts w:ascii="Times New Roman" w:hAnsi="Times New Roman" w:cs="Times New Roman"/>
          <w:i/>
          <w:iCs/>
          <w:sz w:val="24"/>
          <w:szCs w:val="24"/>
          <w:lang w:val="id-ID"/>
        </w:rPr>
        <w:t>Pronunciation learning strategies: A first look.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>Unpublished Research Report.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pStyle w:val="Default"/>
        <w:jc w:val="both"/>
        <w:rPr>
          <w:i/>
        </w:rPr>
      </w:pPr>
      <w:r w:rsidRPr="00776F1E">
        <w:t xml:space="preserve">Richards, Jack C. and Richard Schmidt. (2002). </w:t>
      </w:r>
      <w:r w:rsidRPr="00776F1E">
        <w:rPr>
          <w:i/>
        </w:rPr>
        <w:t>Longman Dictionary of Language</w:t>
      </w:r>
    </w:p>
    <w:p w:rsidR="00932F74" w:rsidRPr="00776F1E" w:rsidRDefault="00932F74" w:rsidP="00776F1E">
      <w:pPr>
        <w:pStyle w:val="Default"/>
        <w:ind w:firstLine="720"/>
        <w:jc w:val="both"/>
      </w:pPr>
      <w:r w:rsidRPr="00776F1E">
        <w:rPr>
          <w:i/>
        </w:rPr>
        <w:t>Teaching and Applied Linguistics</w:t>
      </w:r>
      <w:r w:rsidRPr="00776F1E">
        <w:t xml:space="preserve">. 3rded.UK: Pearson Education Limited. 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Suharsimi Arikunto. 2010. </w:t>
      </w:r>
      <w:r w:rsidRPr="00776F1E">
        <w:rPr>
          <w:rFonts w:ascii="Times New Roman" w:hAnsi="Times New Roman" w:cs="Times New Roman"/>
          <w:i/>
          <w:iCs/>
          <w:sz w:val="24"/>
          <w:szCs w:val="24"/>
          <w:lang w:val="id-ID"/>
        </w:rPr>
        <w:t>Prosedur Penelitian Suatu Pendekatan Praktik.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>Jakarta: Rineka Cipta.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</w:rPr>
        <w:t>Tominaga, Y. (2009). An analysis of successful pronunciation learners: in</w:t>
      </w:r>
      <w:r w:rsidRPr="00776F1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76F1E">
        <w:rPr>
          <w:rFonts w:ascii="Times New Roman" w:hAnsi="Times New Roman" w:cs="Times New Roman"/>
          <w:sz w:val="24"/>
          <w:szCs w:val="24"/>
        </w:rPr>
        <w:t>search</w:t>
      </w:r>
    </w:p>
    <w:p w:rsidR="00932F74" w:rsidRPr="00776F1E" w:rsidRDefault="00932F74" w:rsidP="00776F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</w:rPr>
        <w:t xml:space="preserve">of effective factors in pronunciation teaching. </w:t>
      </w:r>
      <w:r w:rsidRPr="00776F1E">
        <w:rPr>
          <w:rFonts w:ascii="Times New Roman" w:hAnsi="Times New Roman" w:cs="Times New Roman"/>
          <w:i/>
          <w:iCs/>
          <w:sz w:val="24"/>
          <w:szCs w:val="24"/>
        </w:rPr>
        <w:t>Pan-Pacific Association of Applied Linguistics, 13</w:t>
      </w:r>
      <w:r w:rsidRPr="00776F1E">
        <w:rPr>
          <w:rFonts w:ascii="Times New Roman" w:hAnsi="Times New Roman" w:cs="Times New Roman"/>
          <w:sz w:val="24"/>
          <w:szCs w:val="24"/>
        </w:rPr>
        <w:t>, 127–140.</w:t>
      </w:r>
    </w:p>
    <w:p w:rsidR="00932F74" w:rsidRPr="00776F1E" w:rsidRDefault="00932F74" w:rsidP="00776F1E">
      <w:pPr>
        <w:pStyle w:val="Default"/>
        <w:ind w:left="709"/>
        <w:jc w:val="both"/>
      </w:pP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  <w:lang w:val="id-ID"/>
        </w:rPr>
        <w:t>Vitanova, G., &amp; Miller, A. (2002). Reflective practice in pronunciationlearning.</w:t>
      </w:r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i/>
          <w:iCs/>
          <w:sz w:val="24"/>
          <w:szCs w:val="24"/>
          <w:lang w:val="id-ID"/>
        </w:rPr>
        <w:t>The Internet TESL Journal</w:t>
      </w:r>
      <w:r w:rsidRPr="00776F1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776F1E">
        <w:rPr>
          <w:rFonts w:ascii="Times New Roman" w:hAnsi="Times New Roman" w:cs="Times New Roman"/>
          <w:i/>
          <w:iCs/>
          <w:sz w:val="24"/>
          <w:szCs w:val="24"/>
          <w:lang w:val="id-ID"/>
        </w:rPr>
        <w:t>8</w:t>
      </w:r>
      <w:r w:rsidRPr="00776F1E">
        <w:rPr>
          <w:rFonts w:ascii="Times New Roman" w:hAnsi="Times New Roman" w:cs="Times New Roman"/>
          <w:sz w:val="24"/>
          <w:szCs w:val="24"/>
          <w:lang w:val="id-ID"/>
        </w:rPr>
        <w:t xml:space="preserve">(1). Retrieved from </w:t>
      </w:r>
      <w:hyperlink r:id="rId8" w:history="1">
        <w:r w:rsidRPr="00776F1E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http://iteslj.org/Articles/Vitanova-Pronunciation.html</w:t>
        </w:r>
      </w:hyperlink>
    </w:p>
    <w:p w:rsidR="00932F74" w:rsidRPr="00776F1E" w:rsidRDefault="00932F74" w:rsidP="00776F1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4"/>
          <w:szCs w:val="24"/>
          <w:lang w:val="id-ID"/>
        </w:rPr>
      </w:pPr>
    </w:p>
    <w:p w:rsidR="00932F74" w:rsidRPr="00776F1E" w:rsidRDefault="00932F74" w:rsidP="00776F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sz w:val="24"/>
          <w:szCs w:val="24"/>
        </w:rPr>
        <w:t xml:space="preserve">Zhang, Q. M. (2009). </w:t>
      </w:r>
      <w:r w:rsidRPr="00776F1E">
        <w:rPr>
          <w:rFonts w:ascii="Times New Roman" w:hAnsi="Times New Roman" w:cs="Times New Roman"/>
          <w:i/>
          <w:sz w:val="24"/>
          <w:szCs w:val="24"/>
        </w:rPr>
        <w:t>Affecting factors of native-like pronunciation: A</w:t>
      </w:r>
      <w:r w:rsidRPr="00776F1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776F1E">
        <w:rPr>
          <w:rFonts w:ascii="Times New Roman" w:hAnsi="Times New Roman" w:cs="Times New Roman"/>
          <w:i/>
          <w:sz w:val="24"/>
          <w:szCs w:val="24"/>
        </w:rPr>
        <w:t>literature</w:t>
      </w:r>
    </w:p>
    <w:p w:rsidR="00932F74" w:rsidRPr="00776F1E" w:rsidRDefault="00932F74" w:rsidP="00776F1E">
      <w:pPr>
        <w:spacing w:after="0" w:line="240" w:lineRule="auto"/>
        <w:ind w:left="720" w:firstLine="6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776F1E">
        <w:rPr>
          <w:rFonts w:ascii="Times New Roman" w:hAnsi="Times New Roman" w:cs="Times New Roman"/>
          <w:i/>
          <w:sz w:val="24"/>
          <w:szCs w:val="24"/>
        </w:rPr>
        <w:t>review</w:t>
      </w:r>
      <w:r w:rsidRPr="00776F1E">
        <w:rPr>
          <w:rFonts w:ascii="Times New Roman" w:hAnsi="Times New Roman" w:cs="Times New Roman"/>
          <w:sz w:val="24"/>
          <w:szCs w:val="24"/>
        </w:rPr>
        <w:t>. Unpublished dissertation</w:t>
      </w:r>
      <w:r w:rsidRPr="00776F1E">
        <w:rPr>
          <w:rFonts w:ascii="Times New Roman" w:hAnsi="Times New Roman" w:cs="Times New Roman"/>
          <w:i/>
          <w:sz w:val="24"/>
          <w:szCs w:val="24"/>
        </w:rPr>
        <w:t>.</w:t>
      </w:r>
      <w:r w:rsidRPr="00776F1E">
        <w:rPr>
          <w:rFonts w:ascii="Times New Roman" w:hAnsi="Times New Roman" w:cs="Times New Roman"/>
          <w:sz w:val="24"/>
          <w:szCs w:val="24"/>
        </w:rPr>
        <w:t xml:space="preserve"> Chung-Ang University. Retrieved September 7, 2011, from </w:t>
      </w:r>
      <w:hyperlink r:id="rId9" w:history="1">
        <w:r w:rsidRPr="00776F1E">
          <w:rPr>
            <w:rStyle w:val="Hyperlink"/>
            <w:rFonts w:ascii="Times New Roman" w:hAnsi="Times New Roman" w:cs="Times New Roman"/>
            <w:sz w:val="24"/>
            <w:szCs w:val="24"/>
          </w:rPr>
          <w:t>http://cau.ac.kr/~edusol/see/list/Vol27-2/CAKE027-002-4.pdf</w:t>
        </w:r>
      </w:hyperlink>
    </w:p>
    <w:p w:rsidR="00E44827" w:rsidRPr="00776F1E" w:rsidRDefault="00E44827" w:rsidP="00776F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44827" w:rsidRPr="00776F1E" w:rsidSect="007026F2">
      <w:footerReference w:type="default" r:id="rId10"/>
      <w:pgSz w:w="11906" w:h="16838"/>
      <w:pgMar w:top="1701" w:right="1701" w:bottom="1701" w:left="2268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A10" w:rsidRDefault="00373A10" w:rsidP="00F8558E">
      <w:pPr>
        <w:spacing w:after="0" w:line="240" w:lineRule="auto"/>
      </w:pPr>
      <w:r>
        <w:separator/>
      </w:r>
    </w:p>
  </w:endnote>
  <w:endnote w:type="continuationSeparator" w:id="1">
    <w:p w:rsidR="00373A10" w:rsidRDefault="00373A10" w:rsidP="00F8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369969"/>
      <w:docPartObj>
        <w:docPartGallery w:val="Page Numbers (Bottom of Page)"/>
        <w:docPartUnique/>
      </w:docPartObj>
    </w:sdtPr>
    <w:sdtContent>
      <w:p w:rsidR="00342B79" w:rsidRDefault="003E6DB8">
        <w:pPr>
          <w:pStyle w:val="Footer"/>
          <w:jc w:val="center"/>
        </w:pPr>
        <w:r>
          <w:fldChar w:fldCharType="begin"/>
        </w:r>
        <w:r w:rsidR="00932F74">
          <w:instrText xml:space="preserve"> PAGE   \* MERGEFORMAT </w:instrText>
        </w:r>
        <w:r>
          <w:fldChar w:fldCharType="separate"/>
        </w:r>
        <w:r w:rsidR="007026F2">
          <w:rPr>
            <w:noProof/>
          </w:rPr>
          <w:t>32</w:t>
        </w:r>
        <w:r>
          <w:fldChar w:fldCharType="end"/>
        </w:r>
      </w:p>
    </w:sdtContent>
  </w:sdt>
  <w:p w:rsidR="00342B79" w:rsidRDefault="00373A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A10" w:rsidRDefault="00373A10" w:rsidP="00F8558E">
      <w:pPr>
        <w:spacing w:after="0" w:line="240" w:lineRule="auto"/>
      </w:pPr>
      <w:r>
        <w:separator/>
      </w:r>
    </w:p>
  </w:footnote>
  <w:footnote w:type="continuationSeparator" w:id="1">
    <w:p w:rsidR="00373A10" w:rsidRDefault="00373A10" w:rsidP="00F85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F74"/>
    <w:rsid w:val="002C4C17"/>
    <w:rsid w:val="00373A10"/>
    <w:rsid w:val="00393735"/>
    <w:rsid w:val="003E6DB8"/>
    <w:rsid w:val="00537A4B"/>
    <w:rsid w:val="007026F2"/>
    <w:rsid w:val="00776F1E"/>
    <w:rsid w:val="00817B00"/>
    <w:rsid w:val="00832043"/>
    <w:rsid w:val="00856610"/>
    <w:rsid w:val="00932F74"/>
    <w:rsid w:val="009F41D2"/>
    <w:rsid w:val="00BE54A6"/>
    <w:rsid w:val="00C5159E"/>
    <w:rsid w:val="00D85DF8"/>
    <w:rsid w:val="00D94799"/>
    <w:rsid w:val="00E44827"/>
    <w:rsid w:val="00F8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7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F7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32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F74"/>
    <w:rPr>
      <w:lang w:val="en-US"/>
    </w:rPr>
  </w:style>
  <w:style w:type="paragraph" w:customStyle="1" w:styleId="Default">
    <w:name w:val="Default"/>
    <w:rsid w:val="00932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eslj.org/Articles/Vitanova-Pronunci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teslj.org/Article/Otlowski%20poronunciation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016/S0346-251X(02)00012-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cau.ac.kr/~edusol/see/list/Vol27-2/CAKE027-002-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2019-06-09T03:41:00Z</dcterms:created>
  <dcterms:modified xsi:type="dcterms:W3CDTF">2019-12-14T04:01:00Z</dcterms:modified>
</cp:coreProperties>
</file>